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73" w:rsidRDefault="00706F73" w:rsidP="00706F7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細閱以下資料</w:t>
      </w:r>
      <w:r>
        <w:rPr>
          <w:rFonts w:hint="eastAsia"/>
        </w:rPr>
        <w:t>,</w:t>
      </w:r>
      <w:r>
        <w:rPr>
          <w:rFonts w:hint="eastAsia"/>
        </w:rPr>
        <w:t>然後回答問題。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06F73" w:rsidTr="00706F73">
        <w:tc>
          <w:tcPr>
            <w:tcW w:w="9628" w:type="dxa"/>
          </w:tcPr>
          <w:p w:rsidR="00706F73" w:rsidRDefault="00706F73" w:rsidP="00706F73">
            <w:pPr>
              <w:jc w:val="both"/>
            </w:pPr>
            <w:bookmarkStart w:id="0" w:name="_GoBack"/>
            <w:r>
              <w:rPr>
                <w:rFonts w:hint="eastAsia"/>
              </w:rPr>
              <w:t>寵物</w:t>
            </w:r>
            <w:bookmarkEnd w:id="0"/>
            <w:r>
              <w:rPr>
                <w:rFonts w:hint="eastAsia"/>
              </w:rPr>
              <w:t>被人類視為朋友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有些人甚至把寵物當成親人或孩子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是他們的心靈寄託。不過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有研究發現寵物的碳足跡竟比汽車還大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例如飼養一隻中等體積的狗一年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所產生的二氧化碳排放量高達</w:t>
            </w:r>
            <w:r>
              <w:rPr>
                <w:rFonts w:hint="eastAsia"/>
              </w:rPr>
              <w:t xml:space="preserve">4,200 </w:t>
            </w:r>
            <w:r>
              <w:rPr>
                <w:rFonts w:hint="eastAsia"/>
              </w:rPr>
              <w:t>千克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比駕駛一輛</w:t>
            </w:r>
            <w:r>
              <w:rPr>
                <w:rFonts w:hint="eastAsia"/>
              </w:rPr>
              <w:t xml:space="preserve"> 2019 </w:t>
            </w:r>
            <w:r>
              <w:rPr>
                <w:rFonts w:hint="eastAsia"/>
              </w:rPr>
              <w:t>年新款豐田</w:t>
            </w:r>
            <w:r>
              <w:rPr>
                <w:rFonts w:hint="eastAsia"/>
              </w:rPr>
              <w:t xml:space="preserve"> SUV </w:t>
            </w:r>
            <w:r>
              <w:rPr>
                <w:rFonts w:hint="eastAsia"/>
              </w:rPr>
              <w:t>四驅車一年的排放量更高。另外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美國作為全球最多人飼養貓狗的國家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有多達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 xml:space="preserve"> 6,000 </w:t>
            </w:r>
            <w:r>
              <w:rPr>
                <w:rFonts w:hint="eastAsia"/>
              </w:rPr>
              <w:t>萬隻寵物貓狗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每年排放的溫室氣體總計約</w:t>
            </w:r>
            <w:r>
              <w:rPr>
                <w:rFonts w:hint="eastAsia"/>
              </w:rPr>
              <w:t xml:space="preserve"> 6,400 </w:t>
            </w:r>
            <w:r>
              <w:rPr>
                <w:rFonts w:hint="eastAsia"/>
              </w:rPr>
              <w:t>萬噸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相當於</w:t>
            </w:r>
            <w:r>
              <w:rPr>
                <w:rFonts w:hint="eastAsia"/>
              </w:rPr>
              <w:t xml:space="preserve"> 1,300 </w:t>
            </w:r>
            <w:r>
              <w:rPr>
                <w:rFonts w:hint="eastAsia"/>
              </w:rPr>
              <w:t>萬輛汽車的排放量。因此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有學者大膽建議人們放棄飼養寵物。</w:t>
            </w:r>
          </w:p>
          <w:p w:rsidR="00706F73" w:rsidRDefault="00706F73" w:rsidP="00706F73">
            <w:pPr>
              <w:jc w:val="both"/>
              <w:rPr>
                <w:rFonts w:hint="eastAsia"/>
              </w:rPr>
            </w:pPr>
          </w:p>
          <w:p w:rsidR="00706F73" w:rsidRDefault="00706F73" w:rsidP="00706F73">
            <w:pPr>
              <w:jc w:val="both"/>
            </w:pPr>
            <w:r>
              <w:rPr>
                <w:rFonts w:hint="eastAsia"/>
              </w:rPr>
              <w:t>學者指出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寵物飼養當中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膳食一環最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環保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原因是很多寵物主人用坊間售賣的寵物食品餵養寵物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這些食品的生產過程產生碳排放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一方面因為食品工廠使用化石燃料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另一方面因為這些食品採用高比例的肉食成分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以滿足寵物的蛋白質營養需要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而畜牧業正是溫室氣體排放的重要源頭。除此之外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不少主人因食品標籤不清晰或溺愛寵物而過量餵食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變相造成更大的浪費和污染。</w:t>
            </w:r>
          </w:p>
          <w:p w:rsidR="00706F73" w:rsidRDefault="00706F73" w:rsidP="00706F73">
            <w:pPr>
              <w:jc w:val="both"/>
              <w:rPr>
                <w:rFonts w:hint="eastAsia"/>
              </w:rPr>
            </w:pPr>
          </w:p>
          <w:p w:rsidR="00706F73" w:rsidRDefault="00706F73" w:rsidP="00706F7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目前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飼養寵物的風潮正吹向新興國家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寵物經濟方興未艾。以中國為例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根據國家統計局</w:t>
            </w:r>
            <w:r>
              <w:rPr>
                <w:rFonts w:hint="eastAsia"/>
              </w:rPr>
              <w:t xml:space="preserve"> 2016</w:t>
            </w:r>
            <w:r>
              <w:rPr>
                <w:rFonts w:hint="eastAsia"/>
              </w:rPr>
              <w:t>年的數字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中國養狗的人數是世界第三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養貓的人數更是世界第二。根據《</w:t>
            </w:r>
            <w:r>
              <w:rPr>
                <w:rFonts w:hint="eastAsia"/>
              </w:rPr>
              <w:t xml:space="preserve">2019 </w:t>
            </w:r>
            <w:r>
              <w:rPr>
                <w:rFonts w:hint="eastAsia"/>
              </w:rPr>
              <w:t>年中國寵物行業白皮書》</w:t>
            </w:r>
            <w:r>
              <w:rPr>
                <w:rFonts w:hint="eastAsia"/>
              </w:rPr>
              <w:t xml:space="preserve">,2019 </w:t>
            </w:r>
            <w:r>
              <w:rPr>
                <w:rFonts w:hint="eastAsia"/>
              </w:rPr>
              <w:t>年全國城鎮的寵物貓狗總數有</w:t>
            </w:r>
            <w:r>
              <w:rPr>
                <w:rFonts w:hint="eastAsia"/>
              </w:rPr>
              <w:t xml:space="preserve"> 9,915 </w:t>
            </w:r>
            <w:r>
              <w:rPr>
                <w:rFonts w:hint="eastAsia"/>
              </w:rPr>
              <w:t>萬隻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較</w:t>
            </w:r>
            <w:r>
              <w:rPr>
                <w:rFonts w:hint="eastAsia"/>
              </w:rPr>
              <w:t xml:space="preserve"> 2018 </w:t>
            </w:r>
            <w:r>
              <w:rPr>
                <w:rFonts w:hint="eastAsia"/>
              </w:rPr>
              <w:t>年增加</w:t>
            </w:r>
            <w:r>
              <w:rPr>
                <w:rFonts w:hint="eastAsia"/>
              </w:rPr>
              <w:t xml:space="preserve"> 8.4%;</w:t>
            </w:r>
            <w:r>
              <w:rPr>
                <w:rFonts w:hint="eastAsia"/>
              </w:rPr>
              <w:t>寵物貓狗的消費市場規模亦較</w:t>
            </w:r>
            <w:r>
              <w:rPr>
                <w:rFonts w:hint="eastAsia"/>
              </w:rPr>
              <w:t xml:space="preserve"> 2018 </w:t>
            </w:r>
            <w:r>
              <w:rPr>
                <w:rFonts w:hint="eastAsia"/>
              </w:rPr>
              <w:t>年增加</w:t>
            </w:r>
            <w:r>
              <w:rPr>
                <w:rFonts w:hint="eastAsia"/>
              </w:rPr>
              <w:t xml:space="preserve"> 18.5%,</w:t>
            </w:r>
            <w:r>
              <w:rPr>
                <w:rFonts w:hint="eastAsia"/>
              </w:rPr>
              <w:t>達到</w:t>
            </w:r>
            <w:r>
              <w:rPr>
                <w:rFonts w:hint="eastAsia"/>
              </w:rPr>
              <w:t xml:space="preserve"> 2,024 </w:t>
            </w:r>
            <w:r>
              <w:rPr>
                <w:rFonts w:hint="eastAsia"/>
              </w:rPr>
              <w:t>億元人民幣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人們六成以上的花費用於寵物的主糧和零食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其餘是寵物用品、診療服務、美容等。最近江蘇一名</w:t>
            </w:r>
            <w:proofErr w:type="gramStart"/>
            <w:r>
              <w:rPr>
                <w:rFonts w:hint="eastAsia"/>
              </w:rPr>
              <w:t>狗主花了</w:t>
            </w:r>
            <w:proofErr w:type="gramEnd"/>
            <w:r>
              <w:rPr>
                <w:rFonts w:hint="eastAsia"/>
              </w:rPr>
              <w:t xml:space="preserve"> 35,000 </w:t>
            </w:r>
            <w:r>
              <w:rPr>
                <w:rFonts w:hint="eastAsia"/>
              </w:rPr>
              <w:t>元人民幣為其寵物建造一間狗別墅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採用古色古香的中式設計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還有冷氣、</w:t>
            </w:r>
            <w:proofErr w:type="gramStart"/>
            <w:r>
              <w:rPr>
                <w:rFonts w:hint="eastAsia"/>
              </w:rPr>
              <w:t>自動投食器</w:t>
            </w:r>
            <w:proofErr w:type="gramEnd"/>
            <w:r>
              <w:rPr>
                <w:rFonts w:hint="eastAsia"/>
              </w:rPr>
              <w:t>、游泳池、跳水台、陽光房、投影器等設施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他拍片介紹並</w:t>
            </w:r>
            <w:proofErr w:type="gramStart"/>
            <w:r>
              <w:rPr>
                <w:rFonts w:hint="eastAsia"/>
              </w:rPr>
              <w:t>上載互聯</w:t>
            </w:r>
            <w:proofErr w:type="gramEnd"/>
            <w:r>
              <w:rPr>
                <w:rFonts w:hint="eastAsia"/>
              </w:rPr>
              <w:t>網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引起網</w:t>
            </w:r>
            <w:proofErr w:type="gramStart"/>
            <w:r>
              <w:rPr>
                <w:rFonts w:hint="eastAsia"/>
              </w:rPr>
              <w:t>民熱議</w:t>
            </w:r>
            <w:proofErr w:type="gram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大嘆「人不如狗」。</w:t>
            </w:r>
          </w:p>
        </w:tc>
      </w:tr>
    </w:tbl>
    <w:p w:rsidR="00706F73" w:rsidRDefault="00706F73" w:rsidP="00706F73">
      <w:pPr>
        <w:pStyle w:val="a4"/>
        <w:ind w:leftChars="0" w:left="360"/>
      </w:pPr>
    </w:p>
    <w:p w:rsidR="00706F73" w:rsidRDefault="00706F73" w:rsidP="00706F73">
      <w:pPr>
        <w:pStyle w:val="a4"/>
        <w:ind w:leftChars="0" w:left="360"/>
      </w:pPr>
    </w:p>
    <w:p w:rsidR="00706F73" w:rsidRDefault="00706F73" w:rsidP="00706F73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解釋在現今中國社會發展寵物經濟可能引發的爭議。</w:t>
      </w:r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hint="eastAsia"/>
        </w:rPr>
        <w:t xml:space="preserve">(8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06F73" w:rsidRDefault="00706F73" w:rsidP="00706F73">
      <w:pPr>
        <w:pStyle w:val="a4"/>
        <w:ind w:leftChars="0" w:left="360"/>
        <w:rPr>
          <w:rFonts w:hint="eastAsia"/>
        </w:rPr>
      </w:pPr>
    </w:p>
    <w:p w:rsidR="00706F73" w:rsidRDefault="00706F73" w:rsidP="00706F73">
      <w:r>
        <w:rPr>
          <w:rFonts w:hint="eastAsia"/>
        </w:rPr>
        <w:t>(b)</w:t>
      </w:r>
      <w:r>
        <w:rPr>
          <w:rFonts w:hint="eastAsia"/>
        </w:rPr>
        <w:t>「在全球環保工作上</w:t>
      </w:r>
      <w:r>
        <w:rPr>
          <w:rFonts w:hint="eastAsia"/>
        </w:rPr>
        <w:t>,</w:t>
      </w:r>
      <w:r>
        <w:rPr>
          <w:rFonts w:hint="eastAsia"/>
        </w:rPr>
        <w:t>個人能作出的貢獻比企業更大。」你是否同意這看法</w:t>
      </w:r>
      <w:r>
        <w:rPr>
          <w:rFonts w:hint="eastAsia"/>
        </w:rPr>
        <w:t>?</w:t>
      </w:r>
      <w:r>
        <w:rPr>
          <w:rFonts w:hint="eastAsia"/>
        </w:rPr>
        <w:t>解釋你的答案。</w:t>
      </w:r>
      <w:r>
        <w:rPr>
          <w:rFonts w:hint="eastAsia"/>
        </w:rPr>
        <w:t xml:space="preserve"> </w:t>
      </w:r>
      <w:r>
        <w:t xml:space="preserve">                                                                     </w:t>
      </w:r>
      <w:r>
        <w:rPr>
          <w:rFonts w:hint="eastAsia"/>
        </w:rPr>
        <w:t xml:space="preserve">(12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06F73" w:rsidRDefault="00706F73" w:rsidP="00706F73"/>
    <w:p w:rsidR="00706F73" w:rsidRDefault="00706F73" w:rsidP="00706F73"/>
    <w:p w:rsidR="00706F73" w:rsidRDefault="00706F73" w:rsidP="00706F73"/>
    <w:p w:rsidR="00706F73" w:rsidRDefault="00706F73" w:rsidP="00706F73"/>
    <w:p w:rsidR="00706F73" w:rsidRDefault="00706F73" w:rsidP="00706F73"/>
    <w:p w:rsidR="00706F73" w:rsidRDefault="00706F73" w:rsidP="00706F73"/>
    <w:p w:rsidR="00706F73" w:rsidRDefault="00706F73" w:rsidP="00706F73"/>
    <w:p w:rsidR="00706F73" w:rsidRDefault="00706F73" w:rsidP="00706F73"/>
    <w:p w:rsidR="00706F73" w:rsidRDefault="00706F73" w:rsidP="00706F73"/>
    <w:p w:rsidR="00706F73" w:rsidRDefault="00706F73" w:rsidP="00706F73"/>
    <w:p w:rsidR="00706F73" w:rsidRDefault="00706F73" w:rsidP="00706F73"/>
    <w:p w:rsidR="00706F73" w:rsidRPr="00706F73" w:rsidRDefault="00706F73" w:rsidP="00706F73">
      <w:pPr>
        <w:rPr>
          <w:rFonts w:hint="eastAsia"/>
        </w:rPr>
      </w:pPr>
    </w:p>
    <w:p w:rsidR="00706F73" w:rsidRDefault="00706F73" w:rsidP="00706F73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lastRenderedPageBreak/>
        <w:t>細閱以下資料</w:t>
      </w:r>
      <w:r>
        <w:rPr>
          <w:rFonts w:hint="eastAsia"/>
        </w:rPr>
        <w:t>,</w:t>
      </w:r>
      <w:r>
        <w:rPr>
          <w:rFonts w:hint="eastAsia"/>
        </w:rPr>
        <w:t>然後回答問題。</w:t>
      </w:r>
    </w:p>
    <w:p w:rsidR="00706F73" w:rsidRDefault="00706F73" w:rsidP="00706F73">
      <w:r>
        <w:rPr>
          <w:rFonts w:hint="eastAsia"/>
        </w:rPr>
        <w:t>資料</w:t>
      </w:r>
      <w:r>
        <w:rPr>
          <w:rFonts w:hint="eastAsia"/>
        </w:rPr>
        <w:t xml:space="preserve"> 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6F73" w:rsidTr="00706F73">
        <w:tc>
          <w:tcPr>
            <w:tcW w:w="9628" w:type="dxa"/>
          </w:tcPr>
          <w:p w:rsidR="00706F73" w:rsidRDefault="00706F73" w:rsidP="00706F7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新冠</w:t>
            </w:r>
            <w:proofErr w:type="gramStart"/>
            <w:r>
              <w:rPr>
                <w:rFonts w:hint="eastAsia"/>
              </w:rPr>
              <w:t>疫</w:t>
            </w:r>
            <w:proofErr w:type="gramEnd"/>
            <w:r>
              <w:rPr>
                <w:rFonts w:hint="eastAsia"/>
              </w:rPr>
              <w:t>情打擊各行各業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包括不少青少年有興趣投身的「酒店管理」、「設計、展覽工程、活</w:t>
            </w:r>
          </w:p>
          <w:p w:rsidR="00706F73" w:rsidRDefault="00706F73" w:rsidP="00706F7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動策劃」等行業。有人力資源顧問認為這些行業會於未來一、兩年復甦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青少年無需過分擔心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又建議他們作升學就業決定時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除了解本地及全球就業市場的需要、不同行業的發展路向外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更重要是以個人興趣為本。不過</w:t>
            </w:r>
            <w:r>
              <w:t>,</w:t>
            </w:r>
            <w:r>
              <w:rPr>
                <w:rFonts w:hint="eastAsia"/>
              </w:rPr>
              <w:t>有顧問提醒青少年</w:t>
            </w:r>
            <w:r>
              <w:t>,</w:t>
            </w:r>
            <w:r>
              <w:rPr>
                <w:rFonts w:hint="eastAsia"/>
              </w:rPr>
              <w:t>即使對工作的興趣不大</w:t>
            </w:r>
            <w:r>
              <w:t>,</w:t>
            </w:r>
            <w:r>
              <w:rPr>
                <w:rFonts w:hint="eastAsia"/>
              </w:rPr>
              <w:t>也不應抱着「做三個月就走」的消極心態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應盡力嘗試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從中培養興趣。</w:t>
            </w:r>
          </w:p>
          <w:p w:rsidR="00706F73" w:rsidRDefault="00706F73" w:rsidP="00706F73">
            <w:pPr>
              <w:jc w:val="both"/>
            </w:pPr>
          </w:p>
          <w:p w:rsidR="00706F73" w:rsidRDefault="00706F73" w:rsidP="00706F7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根據突破機構與</w:t>
            </w:r>
            <w:proofErr w:type="gramStart"/>
            <w:r>
              <w:rPr>
                <w:rFonts w:hint="eastAsia"/>
              </w:rPr>
              <w:t>菁研</w:t>
            </w:r>
            <w:proofErr w:type="gramEnd"/>
            <w:r>
              <w:rPr>
                <w:rFonts w:hint="eastAsia"/>
              </w:rPr>
              <w:t>工作小組於</w:t>
            </w:r>
            <w:r>
              <w:rPr>
                <w:rFonts w:hint="eastAsia"/>
              </w:rPr>
              <w:t xml:space="preserve"> 2020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5 </w:t>
            </w:r>
            <w:r>
              <w:rPr>
                <w:rFonts w:hint="eastAsia"/>
              </w:rPr>
              <w:t>月發表的研究報告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七成受訪大學生雖然就讀感興趣的學科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卻憂慮畢業後的前景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六成半人認為愈了解就業環境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就愈發現無法將興趣變成職業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五成人表示會為了生活而選擇主流職業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放棄個人興趣。有分析指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青少年的職業選擇對社會未來的人力資源質素有深遠影響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如他們單以金錢回報去規劃事業發展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或造成</w:t>
            </w:r>
            <w:proofErr w:type="gramStart"/>
            <w:r>
              <w:rPr>
                <w:rFonts w:hint="eastAsia"/>
              </w:rPr>
              <w:t>人才錯配</w:t>
            </w:r>
            <w:proofErr w:type="gramEnd"/>
            <w:r>
              <w:rPr>
                <w:rFonts w:hint="eastAsia"/>
              </w:rPr>
              <w:t>。同時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青少年亦會因長期從事自己不喜歡的工作而感到鬱鬱不得志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或為了賺錢而廢寢忘食地工作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影響日常生活。</w:t>
            </w:r>
          </w:p>
        </w:tc>
      </w:tr>
    </w:tbl>
    <w:p w:rsidR="00706F73" w:rsidRDefault="00706F73" w:rsidP="00706F73">
      <w:pPr>
        <w:rPr>
          <w:rFonts w:hint="eastAsia"/>
        </w:rPr>
      </w:pPr>
    </w:p>
    <w:p w:rsidR="00706F73" w:rsidRDefault="00706F73" w:rsidP="00706F73">
      <w:r>
        <w:rPr>
          <w:rFonts w:hint="eastAsia"/>
        </w:rPr>
        <w:t>資料</w:t>
      </w:r>
      <w:r>
        <w:rPr>
          <w:rFonts w:hint="eastAsia"/>
        </w:rPr>
        <w:t xml:space="preserve"> 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6F73" w:rsidTr="00706F73">
        <w:tc>
          <w:tcPr>
            <w:tcW w:w="9628" w:type="dxa"/>
          </w:tcPr>
          <w:p w:rsidR="00706F73" w:rsidRDefault="00706F73" w:rsidP="00706F7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青協在</w:t>
            </w:r>
            <w:r>
              <w:rPr>
                <w:rFonts w:hint="eastAsia"/>
              </w:rPr>
              <w:t xml:space="preserve"> 2019 </w:t>
            </w:r>
            <w:r>
              <w:rPr>
                <w:rFonts w:hint="eastAsia"/>
              </w:rPr>
              <w:t>年發布的調查指出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現時的生涯規劃教育與學生的期望有落差。受訪教師指出</w:t>
            </w:r>
            <w:r>
              <w:rPr>
                <w:rFonts w:hint="eastAsia"/>
              </w:rPr>
              <w:t>,</w:t>
            </w:r>
          </w:p>
          <w:p w:rsidR="00706F73" w:rsidRDefault="00706F73" w:rsidP="00706F7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學校的生涯規劃課程集中介紹學術導向的升學出路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只有</w:t>
            </w:r>
            <w:r>
              <w:rPr>
                <w:rFonts w:hint="eastAsia"/>
              </w:rPr>
              <w:t xml:space="preserve"> 46.6%</w:t>
            </w:r>
            <w:r>
              <w:rPr>
                <w:rFonts w:hint="eastAsia"/>
              </w:rPr>
              <w:t>的學校會提供青年就業資訊。相反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受訪學生則期望有更多職場及就業資訊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例如被問及哪些活動最能幫助生涯規劃時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最多人選「工作及就業相關體驗」</w:t>
            </w:r>
            <w:r>
              <w:rPr>
                <w:rFonts w:hint="eastAsia"/>
              </w:rPr>
              <w:t>(63%),</w:t>
            </w:r>
            <w:r>
              <w:rPr>
                <w:rFonts w:hint="eastAsia"/>
              </w:rPr>
              <w:t>其次是「就業相關技能培訓活動或工作坊」</w:t>
            </w:r>
            <w:r>
              <w:rPr>
                <w:rFonts w:hint="eastAsia"/>
              </w:rPr>
              <w:t>(53.7%)</w:t>
            </w:r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此外</w:t>
            </w:r>
            <w:r>
              <w:rPr>
                <w:rFonts w:hint="eastAsia"/>
              </w:rPr>
              <w:t>,</w:t>
            </w:r>
            <w:proofErr w:type="gramEnd"/>
            <w:r>
              <w:rPr>
                <w:rFonts w:hint="eastAsia"/>
              </w:rPr>
              <w:t>43.2%</w:t>
            </w:r>
            <w:r>
              <w:rPr>
                <w:rFonts w:hint="eastAsia"/>
              </w:rPr>
              <w:t>受訪學生認為生涯規劃教育未能推動學生規劃前程</w:t>
            </w:r>
            <w:r>
              <w:rPr>
                <w:rFonts w:hint="eastAsia"/>
              </w:rPr>
              <w:t>,29.1%</w:t>
            </w:r>
            <w:r>
              <w:rPr>
                <w:rFonts w:hint="eastAsia"/>
              </w:rPr>
              <w:t>人指無助學生認識多元出路。</w:t>
            </w:r>
          </w:p>
          <w:p w:rsidR="00706F73" w:rsidRDefault="00706F73" w:rsidP="00706F73">
            <w:pPr>
              <w:jc w:val="both"/>
            </w:pPr>
          </w:p>
          <w:p w:rsidR="00706F73" w:rsidRDefault="00706F73" w:rsidP="00706F7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突破機構曾建議政府與青少年服務機構及商界合作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建立大型共享平台提供網絡、資金、經</w:t>
            </w:r>
          </w:p>
          <w:p w:rsidR="00706F73" w:rsidRPr="00706F73" w:rsidRDefault="00706F73" w:rsidP="00706F73">
            <w:pPr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驗等軟硬</w:t>
            </w:r>
            <w:proofErr w:type="gramEnd"/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以減低青年在發展創新工種時的成本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鼓勵創新。</w:t>
            </w:r>
            <w:proofErr w:type="gramStart"/>
            <w:r>
              <w:rPr>
                <w:rFonts w:hint="eastAsia"/>
              </w:rPr>
              <w:t>此外</w:t>
            </w:r>
            <w:r>
              <w:rPr>
                <w:rFonts w:hint="eastAsia"/>
              </w:rPr>
              <w:t>,</w:t>
            </w:r>
            <w:proofErr w:type="gramEnd"/>
            <w:r>
              <w:rPr>
                <w:rFonts w:hint="eastAsia"/>
              </w:rPr>
              <w:t>有非政府組織因</w:t>
            </w:r>
            <w:proofErr w:type="gramStart"/>
            <w:r>
              <w:rPr>
                <w:rFonts w:hint="eastAsia"/>
              </w:rPr>
              <w:t>疫</w:t>
            </w:r>
            <w:proofErr w:type="gramEnd"/>
            <w:r>
              <w:rPr>
                <w:rFonts w:hint="eastAsia"/>
              </w:rPr>
              <w:t>情關係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把舉辦多年的生涯規劃活動改為網上進行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透過模擬人生遊戲、導師分享人生經驗等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讓學生嘗試做生涯規劃。</w:t>
            </w:r>
          </w:p>
        </w:tc>
      </w:tr>
    </w:tbl>
    <w:p w:rsidR="00706F73" w:rsidRDefault="00706F73" w:rsidP="00706F73">
      <w:pPr>
        <w:rPr>
          <w:rFonts w:hint="eastAsia"/>
        </w:rPr>
      </w:pPr>
    </w:p>
    <w:p w:rsidR="00706F73" w:rsidRDefault="00706F73" w:rsidP="00706F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解釋社會可以如何協助青少年</w:t>
      </w:r>
      <w:proofErr w:type="gramStart"/>
      <w:r>
        <w:rPr>
          <w:rFonts w:hint="eastAsia"/>
        </w:rPr>
        <w:t>面對擇業時</w:t>
      </w:r>
      <w:proofErr w:type="gramEnd"/>
      <w:r>
        <w:rPr>
          <w:rFonts w:hint="eastAsia"/>
        </w:rPr>
        <w:t>遇到的挑戰。</w:t>
      </w: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 xml:space="preserve">(8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06F73" w:rsidRDefault="00706F73" w:rsidP="00706F73">
      <w:pPr>
        <w:pStyle w:val="a4"/>
        <w:ind w:leftChars="0" w:left="375"/>
        <w:rPr>
          <w:rFonts w:hint="eastAsia"/>
        </w:rPr>
      </w:pPr>
    </w:p>
    <w:p w:rsidR="002E489F" w:rsidRDefault="00706F73" w:rsidP="00706F73">
      <w:r>
        <w:rPr>
          <w:rFonts w:hint="eastAsia"/>
        </w:rPr>
        <w:t xml:space="preserve">(b) </w:t>
      </w:r>
      <w:r>
        <w:rPr>
          <w:rFonts w:hint="eastAsia"/>
        </w:rPr>
        <w:t>青少年在決定個人的職業發展方向時</w:t>
      </w:r>
      <w:r>
        <w:rPr>
          <w:rFonts w:hint="eastAsia"/>
        </w:rPr>
        <w:t>,</w:t>
      </w:r>
      <w:r>
        <w:rPr>
          <w:rFonts w:hint="eastAsia"/>
        </w:rPr>
        <w:t>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因素應獲得優先考慮</w:t>
      </w:r>
      <w:r>
        <w:rPr>
          <w:rFonts w:hint="eastAsia"/>
        </w:rPr>
        <w:t>?</w:t>
      </w:r>
      <w:r>
        <w:rPr>
          <w:rFonts w:hint="eastAsia"/>
        </w:rPr>
        <w:t>論證你的看法。</w:t>
      </w:r>
      <w:r>
        <w:rPr>
          <w:rFonts w:hint="eastAsia"/>
        </w:rPr>
        <w:t xml:space="preserve">(12 </w:t>
      </w:r>
      <w:r>
        <w:rPr>
          <w:rFonts w:hint="eastAsia"/>
        </w:rPr>
        <w:t>分</w:t>
      </w:r>
      <w:r>
        <w:rPr>
          <w:rFonts w:hint="eastAsia"/>
        </w:rPr>
        <w:t>)</w:t>
      </w:r>
    </w:p>
    <w:sectPr w:rsidR="002E489F" w:rsidSect="00706F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0440"/>
    <w:multiLevelType w:val="hybridMultilevel"/>
    <w:tmpl w:val="CD5CE9E0"/>
    <w:lvl w:ilvl="0" w:tplc="6478EE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3C3D5D"/>
    <w:multiLevelType w:val="hybridMultilevel"/>
    <w:tmpl w:val="785826D6"/>
    <w:lvl w:ilvl="0" w:tplc="6F3CCA46">
      <w:start w:val="1"/>
      <w:numFmt w:val="lowerLetter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C67412"/>
    <w:multiLevelType w:val="hybridMultilevel"/>
    <w:tmpl w:val="F392BB20"/>
    <w:lvl w:ilvl="0" w:tplc="53D0C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73"/>
    <w:rsid w:val="002E489F"/>
    <w:rsid w:val="0070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D001"/>
  <w15:chartTrackingRefBased/>
  <w15:docId w15:val="{5924906E-D68E-49B2-8E6B-B90F4B7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F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WongChuenFung</dc:creator>
  <cp:keywords/>
  <dc:description/>
  <cp:lastModifiedBy>WongChuenFung</cp:lastModifiedBy>
  <cp:revision>1</cp:revision>
  <dcterms:created xsi:type="dcterms:W3CDTF">2023-03-13T03:04:00Z</dcterms:created>
  <dcterms:modified xsi:type="dcterms:W3CDTF">2023-03-13T03:09:00Z</dcterms:modified>
</cp:coreProperties>
</file>