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793" w:rsidRDefault="00034793" w:rsidP="00034793">
      <w:pPr>
        <w:jc w:val="center"/>
        <w:rPr>
          <w:rFonts w:ascii="標楷體" w:eastAsia="標楷體" w:hAnsi="標楷體"/>
          <w:b/>
          <w:sz w:val="120"/>
          <w:szCs w:val="120"/>
          <w:lang w:eastAsia="zh-HK"/>
        </w:rPr>
      </w:pPr>
      <w:r>
        <w:rPr>
          <w:rFonts w:ascii="標楷體" w:eastAsia="標楷體" w:hAnsi="標楷體" w:hint="eastAsia"/>
          <w:b/>
          <w:sz w:val="120"/>
          <w:szCs w:val="120"/>
        </w:rPr>
        <w:t>202</w:t>
      </w:r>
      <w:r w:rsidR="004C2122">
        <w:rPr>
          <w:rFonts w:ascii="標楷體" w:eastAsia="標楷體" w:hAnsi="標楷體"/>
          <w:b/>
          <w:sz w:val="120"/>
          <w:szCs w:val="120"/>
        </w:rPr>
        <w:t>2</w:t>
      </w:r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 xml:space="preserve"> </w:t>
      </w:r>
      <w:r>
        <w:rPr>
          <w:rFonts w:ascii="標楷體" w:eastAsia="標楷體" w:hAnsi="標楷體" w:hint="eastAsia"/>
          <w:b/>
          <w:sz w:val="120"/>
          <w:szCs w:val="120"/>
        </w:rPr>
        <w:t>-</w:t>
      </w:r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 xml:space="preserve"> </w:t>
      </w:r>
      <w:r>
        <w:rPr>
          <w:rFonts w:ascii="標楷體" w:eastAsia="標楷體" w:hAnsi="標楷體" w:hint="eastAsia"/>
          <w:b/>
          <w:sz w:val="120"/>
          <w:szCs w:val="120"/>
        </w:rPr>
        <w:t>202</w:t>
      </w:r>
      <w:r w:rsidR="004C2122">
        <w:rPr>
          <w:rFonts w:ascii="標楷體" w:eastAsia="標楷體" w:hAnsi="標楷體"/>
          <w:b/>
          <w:sz w:val="120"/>
          <w:szCs w:val="120"/>
        </w:rPr>
        <w:t>3</w:t>
      </w:r>
    </w:p>
    <w:p w:rsidR="00034793" w:rsidRDefault="00034793" w:rsidP="00034793">
      <w:pPr>
        <w:jc w:val="center"/>
        <w:rPr>
          <w:rFonts w:ascii="標楷體" w:eastAsia="標楷體" w:hAnsi="標楷體"/>
          <w:b/>
          <w:sz w:val="120"/>
          <w:szCs w:val="120"/>
          <w:lang w:eastAsia="zh-HK"/>
        </w:rPr>
      </w:pPr>
      <w:proofErr w:type="gramStart"/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>萬鈞伯裘書院</w:t>
      </w:r>
      <w:proofErr w:type="gramEnd"/>
    </w:p>
    <w:p w:rsidR="00034793" w:rsidRDefault="00034793" w:rsidP="00034793">
      <w:pPr>
        <w:jc w:val="center"/>
        <w:rPr>
          <w:rFonts w:ascii="標楷體" w:eastAsia="標楷體" w:hAnsi="標楷體"/>
          <w:b/>
          <w:sz w:val="120"/>
          <w:szCs w:val="120"/>
          <w:lang w:eastAsia="zh-HK"/>
        </w:rPr>
      </w:pPr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>中</w:t>
      </w:r>
      <w:r w:rsidR="004C2122">
        <w:rPr>
          <w:rFonts w:ascii="標楷體" w:eastAsia="標楷體" w:hAnsi="標楷體" w:hint="eastAsia"/>
          <w:b/>
          <w:sz w:val="120"/>
          <w:szCs w:val="120"/>
        </w:rPr>
        <w:t>六</w:t>
      </w:r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>級</w:t>
      </w:r>
    </w:p>
    <w:p w:rsidR="00034793" w:rsidRDefault="00034793" w:rsidP="00034793">
      <w:pPr>
        <w:jc w:val="center"/>
        <w:rPr>
          <w:rFonts w:ascii="標楷體" w:eastAsia="標楷體" w:hAnsi="標楷體"/>
          <w:b/>
          <w:sz w:val="120"/>
          <w:szCs w:val="120"/>
          <w:lang w:eastAsia="zh-HK"/>
        </w:rPr>
      </w:pPr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>通識教育科</w:t>
      </w:r>
    </w:p>
    <w:p w:rsidR="00034793" w:rsidRDefault="00034793" w:rsidP="00034793">
      <w:pPr>
        <w:jc w:val="center"/>
        <w:rPr>
          <w:rFonts w:ascii="標楷體" w:eastAsia="標楷體" w:hAnsi="標楷體"/>
          <w:b/>
          <w:sz w:val="120"/>
          <w:szCs w:val="120"/>
          <w:lang w:eastAsia="zh-HK"/>
        </w:rPr>
      </w:pPr>
      <w:r>
        <w:rPr>
          <w:rFonts w:ascii="標楷體" w:eastAsia="標楷體" w:hAnsi="標楷體" w:hint="eastAsia"/>
          <w:b/>
          <w:sz w:val="120"/>
          <w:szCs w:val="120"/>
        </w:rPr>
        <w:t>(</w:t>
      </w:r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>二)因</w:t>
      </w:r>
      <w:r w:rsidR="00E57232">
        <w:rPr>
          <w:rFonts w:ascii="標楷體" w:eastAsia="標楷體" w:hAnsi="標楷體" w:hint="eastAsia"/>
          <w:b/>
          <w:sz w:val="120"/>
          <w:szCs w:val="120"/>
          <w:lang w:eastAsia="zh-HK"/>
        </w:rPr>
        <w:t>素</w:t>
      </w:r>
      <w:r>
        <w:rPr>
          <w:rFonts w:ascii="標楷體" w:eastAsia="標楷體" w:hAnsi="標楷體" w:hint="eastAsia"/>
          <w:b/>
          <w:sz w:val="120"/>
          <w:szCs w:val="120"/>
          <w:lang w:eastAsia="zh-HK"/>
        </w:rPr>
        <w:t>題</w:t>
      </w:r>
    </w:p>
    <w:p w:rsidR="00034793" w:rsidRDefault="00034793" w:rsidP="00034793">
      <w:pPr>
        <w:jc w:val="center"/>
        <w:rPr>
          <w:rFonts w:ascii="標楷體" w:eastAsia="標楷體" w:hAnsi="標楷體"/>
          <w:b/>
          <w:sz w:val="120"/>
          <w:szCs w:val="120"/>
          <w:lang w:eastAsia="zh-HK"/>
        </w:rPr>
      </w:pPr>
    </w:p>
    <w:p w:rsidR="0011035E" w:rsidRDefault="0011035E" w:rsidP="0011035E">
      <w:pPr>
        <w:rPr>
          <w:lang w:eastAsia="zh-HK"/>
        </w:rPr>
      </w:pPr>
    </w:p>
    <w:p w:rsidR="006B1536" w:rsidRDefault="008E6EF4" w:rsidP="0011035E">
      <w:pPr>
        <w:rPr>
          <w:lang w:eastAsia="zh-HK"/>
        </w:rPr>
      </w:pPr>
      <w:bookmarkStart w:id="0" w:name="_GoBack"/>
      <w:r w:rsidRPr="008E6EF4">
        <w:rPr>
          <w:rFonts w:hint="eastAsia"/>
          <w:noProof/>
        </w:rPr>
        <w:lastRenderedPageBreak/>
        <w:drawing>
          <wp:inline distT="0" distB="0" distL="0" distR="0">
            <wp:extent cx="6615993" cy="60960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61" cy="61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1537" w:rsidRDefault="00CB1537">
      <w:pPr>
        <w:rPr>
          <w:lang w:eastAsia="zh-HK"/>
        </w:rPr>
      </w:pPr>
    </w:p>
    <w:p w:rsidR="00CB1537" w:rsidRDefault="00CB1537">
      <w:pPr>
        <w:rPr>
          <w:lang w:eastAsia="zh-HK"/>
        </w:rPr>
      </w:pPr>
    </w:p>
    <w:p w:rsidR="001F4E04" w:rsidRDefault="001F4E04">
      <w:r>
        <w:rPr>
          <w:rFonts w:hint="eastAsia"/>
          <w:lang w:eastAsia="zh-HK"/>
        </w:rPr>
        <w:t>卷</w:t>
      </w:r>
      <w:proofErr w:type="gramStart"/>
      <w:r>
        <w:rPr>
          <w:rFonts w:hint="eastAsia"/>
          <w:lang w:eastAsia="zh-HK"/>
        </w:rPr>
        <w:t>一</w:t>
      </w:r>
      <w:proofErr w:type="gramEnd"/>
      <w:r>
        <w:rPr>
          <w:rFonts w:hint="eastAsia"/>
        </w:rPr>
        <w:t>:</w:t>
      </w:r>
      <w:r>
        <w:t xml:space="preserve"> </w:t>
      </w:r>
    </w:p>
    <w:p w:rsidR="006F45C2" w:rsidRPr="001F4E04" w:rsidRDefault="00A50DE8" w:rsidP="001F4E04">
      <w:pPr>
        <w:numPr>
          <w:ilvl w:val="0"/>
          <w:numId w:val="8"/>
        </w:numPr>
      </w:pPr>
      <w:r w:rsidRPr="001F4E04">
        <w:rPr>
          <w:b/>
          <w:bCs/>
        </w:rPr>
        <w:t xml:space="preserve">I) </w:t>
      </w:r>
      <w:r w:rsidRPr="001F4E04">
        <w:rPr>
          <w:rFonts w:hint="eastAsia"/>
          <w:b/>
          <w:bCs/>
        </w:rPr>
        <w:t>歸納</w:t>
      </w:r>
      <w:r w:rsidRPr="001F4E04">
        <w:rPr>
          <w:b/>
          <w:bCs/>
        </w:rPr>
        <w:t>(</w:t>
      </w:r>
      <w:proofErr w:type="gramStart"/>
      <w:r w:rsidRPr="001F4E04">
        <w:rPr>
          <w:rFonts w:hint="eastAsia"/>
          <w:b/>
          <w:bCs/>
        </w:rPr>
        <w:t>外內</w:t>
      </w:r>
      <w:proofErr w:type="gramEnd"/>
      <w:r w:rsidRPr="001F4E04">
        <w:rPr>
          <w:rFonts w:hint="eastAsia"/>
          <w:b/>
          <w:bCs/>
        </w:rPr>
        <w:t>、社</w:t>
      </w:r>
      <w:proofErr w:type="gramStart"/>
      <w:r w:rsidRPr="001F4E04">
        <w:rPr>
          <w:rFonts w:hint="eastAsia"/>
          <w:b/>
          <w:bCs/>
        </w:rPr>
        <w:t>經政文環</w:t>
      </w:r>
      <w:proofErr w:type="gramEnd"/>
      <w:r w:rsidRPr="001F4E04">
        <w:rPr>
          <w:b/>
          <w:bCs/>
        </w:rPr>
        <w:t>)</w:t>
      </w:r>
    </w:p>
    <w:p w:rsidR="006F45C2" w:rsidRPr="001F4E04" w:rsidRDefault="00A50DE8" w:rsidP="001F4E04">
      <w:pPr>
        <w:numPr>
          <w:ilvl w:val="0"/>
          <w:numId w:val="8"/>
        </w:numPr>
      </w:pPr>
      <w:r w:rsidRPr="001F4E04">
        <w:rPr>
          <w:b/>
          <w:bCs/>
        </w:rPr>
        <w:t xml:space="preserve">II) </w:t>
      </w:r>
      <w:r w:rsidRPr="001F4E04">
        <w:rPr>
          <w:rFonts w:hint="eastAsia"/>
          <w:b/>
          <w:bCs/>
        </w:rPr>
        <w:t>概念化</w:t>
      </w:r>
      <w:r w:rsidRPr="001F4E04">
        <w:rPr>
          <w:b/>
          <w:bCs/>
        </w:rPr>
        <w:t>(</w:t>
      </w:r>
      <w:r w:rsidRPr="001F4E04">
        <w:rPr>
          <w:rFonts w:hint="eastAsia"/>
          <w:b/>
          <w:bCs/>
        </w:rPr>
        <w:t>通識概念字</w:t>
      </w:r>
      <w:r w:rsidRPr="001F4E04">
        <w:rPr>
          <w:b/>
          <w:bCs/>
        </w:rPr>
        <w:t>)</w:t>
      </w:r>
    </w:p>
    <w:p w:rsidR="006F45C2" w:rsidRPr="001F4E04" w:rsidRDefault="00A50DE8" w:rsidP="001F4E04">
      <w:pPr>
        <w:numPr>
          <w:ilvl w:val="0"/>
          <w:numId w:val="8"/>
        </w:numPr>
      </w:pPr>
      <w:r w:rsidRPr="001F4E04">
        <w:rPr>
          <w:b/>
          <w:bCs/>
        </w:rPr>
        <w:t xml:space="preserve">III) </w:t>
      </w:r>
      <w:r w:rsidRPr="001F4E04">
        <w:rPr>
          <w:rFonts w:hint="eastAsia"/>
          <w:b/>
          <w:bCs/>
        </w:rPr>
        <w:t>議題獨特性</w:t>
      </w:r>
    </w:p>
    <w:p w:rsidR="006F45C2" w:rsidRPr="001F4E04" w:rsidRDefault="00A50DE8" w:rsidP="001F4E04">
      <w:pPr>
        <w:numPr>
          <w:ilvl w:val="0"/>
          <w:numId w:val="8"/>
        </w:numPr>
      </w:pPr>
      <w:r w:rsidRPr="001F4E04">
        <w:rPr>
          <w:b/>
          <w:bCs/>
        </w:rPr>
        <w:t xml:space="preserve">IV) </w:t>
      </w:r>
      <w:r w:rsidRPr="001F4E04">
        <w:rPr>
          <w:rFonts w:hint="eastAsia"/>
          <w:b/>
          <w:bCs/>
        </w:rPr>
        <w:t>地域限制</w:t>
      </w:r>
    </w:p>
    <w:p w:rsidR="00CB1537" w:rsidRDefault="00CB1537" w:rsidP="00A50DE8">
      <w:pPr>
        <w:rPr>
          <w:b/>
        </w:rPr>
      </w:pPr>
    </w:p>
    <w:p w:rsidR="00CB1537" w:rsidRDefault="00CB1537" w:rsidP="00A50DE8">
      <w:pPr>
        <w:rPr>
          <w:b/>
        </w:rPr>
      </w:pPr>
    </w:p>
    <w:p w:rsidR="00CB1537" w:rsidRDefault="00CB1537" w:rsidP="00A50DE8">
      <w:pPr>
        <w:rPr>
          <w:b/>
        </w:rPr>
      </w:pPr>
    </w:p>
    <w:p w:rsidR="00CB1537" w:rsidRDefault="00CB1537" w:rsidP="00A50DE8">
      <w:pPr>
        <w:rPr>
          <w:b/>
        </w:rPr>
      </w:pPr>
    </w:p>
    <w:p w:rsidR="00CB1537" w:rsidRDefault="00CB1537" w:rsidP="00A50DE8">
      <w:pPr>
        <w:rPr>
          <w:b/>
        </w:rPr>
      </w:pPr>
    </w:p>
    <w:p w:rsidR="00A50DE8" w:rsidRPr="00A50DE8" w:rsidRDefault="00A50DE8" w:rsidP="00A50DE8">
      <w:pPr>
        <w:rPr>
          <w:b/>
        </w:rPr>
      </w:pPr>
      <w:r w:rsidRPr="00A50DE8">
        <w:rPr>
          <w:rFonts w:hint="eastAsia"/>
          <w:b/>
        </w:rPr>
        <w:lastRenderedPageBreak/>
        <w:t>分析題</w:t>
      </w:r>
      <w:r>
        <w:rPr>
          <w:rFonts w:hint="eastAsia"/>
          <w:b/>
        </w:rPr>
        <w:t>:</w:t>
      </w:r>
      <w:r>
        <w:rPr>
          <w:b/>
        </w:rPr>
        <w:t xml:space="preserve"> 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1"/>
        <w:gridCol w:w="8269"/>
      </w:tblGrid>
      <w:tr w:rsidR="00A50DE8" w:rsidRPr="00267E80" w:rsidTr="00CB1537">
        <w:trPr>
          <w:trHeight w:val="2256"/>
        </w:trPr>
        <w:tc>
          <w:tcPr>
            <w:tcW w:w="1541" w:type="dxa"/>
            <w:shd w:val="clear" w:color="auto" w:fill="auto"/>
          </w:tcPr>
          <w:p w:rsidR="00A50DE8" w:rsidRPr="00267E80" w:rsidRDefault="00A50DE8" w:rsidP="00601A72">
            <w:r w:rsidRPr="00267E80">
              <w:rPr>
                <w:rFonts w:hint="eastAsia"/>
              </w:rPr>
              <w:t xml:space="preserve"> (</w:t>
            </w:r>
            <w:r w:rsidRPr="00267E80">
              <w:rPr>
                <w:rFonts w:hint="eastAsia"/>
              </w:rPr>
              <w:t>原因</w:t>
            </w:r>
            <w:r w:rsidRPr="00267E80">
              <w:rPr>
                <w:rFonts w:hint="eastAsia"/>
              </w:rPr>
              <w:t>/</w:t>
            </w:r>
            <w:r w:rsidRPr="00267E80">
              <w:rPr>
                <w:rFonts w:hint="eastAsia"/>
              </w:rPr>
              <w:t>影響</w:t>
            </w:r>
            <w:r w:rsidRPr="00267E80">
              <w:rPr>
                <w:rFonts w:hint="eastAsia"/>
              </w:rPr>
              <w:t>)</w:t>
            </w:r>
          </w:p>
          <w:p w:rsidR="00A50DE8" w:rsidRPr="00267E80" w:rsidRDefault="00A50DE8" w:rsidP="00601A72">
            <w:pPr>
              <w:rPr>
                <w:b/>
                <w:bdr w:val="single" w:sz="4" w:space="0" w:color="auto"/>
                <w:shd w:val="pct15" w:color="auto" w:fill="FFFFFF"/>
              </w:rPr>
            </w:pP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要多角度</w:t>
            </w:r>
          </w:p>
          <w:p w:rsidR="00A50DE8" w:rsidRPr="00267E80" w:rsidRDefault="00A50DE8" w:rsidP="00601A72">
            <w:pPr>
              <w:rPr>
                <w:b/>
                <w:bdr w:val="single" w:sz="4" w:space="0" w:color="auto"/>
                <w:shd w:val="pct15" w:color="auto" w:fill="FFFFFF"/>
              </w:rPr>
            </w:pP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要每段有例</w:t>
            </w:r>
          </w:p>
          <w:p w:rsidR="00A50DE8" w:rsidRPr="00267E80" w:rsidRDefault="00A50DE8" w:rsidP="00601A72">
            <w:pPr>
              <w:rPr>
                <w:b/>
                <w:bdr w:val="single" w:sz="4" w:space="0" w:color="auto"/>
                <w:shd w:val="pct15" w:color="auto" w:fill="FFFFFF"/>
              </w:rPr>
            </w:pP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每段有概念</w:t>
            </w:r>
          </w:p>
          <w:p w:rsidR="00A50DE8" w:rsidRPr="00267E80" w:rsidRDefault="00A50DE8" w:rsidP="00601A72">
            <w:proofErr w:type="gramStart"/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引例後分析</w:t>
            </w:r>
            <w:proofErr w:type="gramEnd"/>
          </w:p>
        </w:tc>
        <w:tc>
          <w:tcPr>
            <w:tcW w:w="8269" w:type="dxa"/>
            <w:shd w:val="clear" w:color="auto" w:fill="auto"/>
          </w:tcPr>
          <w:p w:rsidR="00A50DE8" w:rsidRPr="00267E80" w:rsidRDefault="00A50DE8" w:rsidP="00601A72">
            <w:pPr>
              <w:ind w:left="600" w:hangingChars="250" w:hanging="600"/>
            </w:pPr>
            <w:r w:rsidRPr="00267E80">
              <w:rPr>
                <w:rFonts w:hint="eastAsia"/>
              </w:rPr>
              <w:t>問原因或影響</w:t>
            </w:r>
            <w:r w:rsidRPr="00267E80">
              <w:sym w:font="Wingdings" w:char="F0E0"/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不同時間</w:t>
            </w:r>
            <w:r w:rsidRPr="00267E80">
              <w:rPr>
                <w:rFonts w:hint="eastAsia"/>
              </w:rPr>
              <w:t xml:space="preserve"> </w:t>
            </w:r>
            <w:r w:rsidRPr="00267E80">
              <w:sym w:font="Wingdings" w:char="F0E0"/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遠因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近因</w:t>
            </w:r>
            <w:r w:rsidRPr="00267E80">
              <w:rPr>
                <w:rFonts w:hint="eastAsia"/>
              </w:rPr>
              <w:t xml:space="preserve"> / </w:t>
            </w:r>
            <w:r w:rsidRPr="00267E80">
              <w:rPr>
                <w:rFonts w:hint="eastAsia"/>
              </w:rPr>
              <w:t>長遠影響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即時影響</w:t>
            </w:r>
            <w:r w:rsidRPr="00267E80">
              <w:rPr>
                <w:rFonts w:hint="eastAsia"/>
              </w:rPr>
              <w:t xml:space="preserve"> </w:t>
            </w:r>
          </w:p>
          <w:p w:rsidR="00A50DE8" w:rsidRPr="00267E80" w:rsidRDefault="00A50DE8" w:rsidP="00601A72">
            <w:pPr>
              <w:ind w:left="1872" w:hangingChars="780" w:hanging="1872"/>
            </w:pPr>
            <w:r w:rsidRPr="00267E80">
              <w:rPr>
                <w:rFonts w:hint="eastAsia"/>
              </w:rPr>
              <w:t xml:space="preserve">               </w:t>
            </w: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不同層面</w:t>
            </w: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 xml:space="preserve"> </w:t>
            </w:r>
            <w:r w:rsidRPr="00267E80">
              <w:sym w:font="Wingdings" w:char="F0E0"/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政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經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社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教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衛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文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環</w:t>
            </w:r>
            <w:r w:rsidRPr="00267E80">
              <w:rPr>
                <w:rFonts w:ascii="新細明體" w:hAnsi="新細明體" w:hint="eastAsia"/>
              </w:rPr>
              <w:t xml:space="preserve"> ；</w:t>
            </w:r>
            <w:r w:rsidRPr="00267E80">
              <w:rPr>
                <w:rFonts w:hint="eastAsia"/>
              </w:rPr>
              <w:t>個人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家庭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社區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香港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國家</w:t>
            </w:r>
          </w:p>
          <w:p w:rsidR="00A50DE8" w:rsidRPr="00267E80" w:rsidRDefault="00A50DE8" w:rsidP="00601A72">
            <w:pPr>
              <w:ind w:left="1920" w:hangingChars="800" w:hanging="1920"/>
            </w:pPr>
            <w:r w:rsidRPr="00267E80">
              <w:rPr>
                <w:rFonts w:hint="eastAsia"/>
              </w:rPr>
              <w:t xml:space="preserve">               </w:t>
            </w: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不同持分者</w:t>
            </w:r>
            <w:r w:rsidRPr="00267E80">
              <w:rPr>
                <w:rFonts w:hint="eastAsia"/>
              </w:rPr>
              <w:t xml:space="preserve"> </w:t>
            </w:r>
            <w:r w:rsidRPr="00267E80">
              <w:sym w:font="Wingdings" w:char="F0E0"/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不同階層</w:t>
            </w:r>
            <w:r w:rsidRPr="00267E80">
              <w:rPr>
                <w:rFonts w:hint="eastAsia"/>
              </w:rPr>
              <w:t>(</w:t>
            </w:r>
            <w:r w:rsidRPr="00267E80">
              <w:rPr>
                <w:rFonts w:hint="eastAsia"/>
              </w:rPr>
              <w:t>富人</w:t>
            </w:r>
            <w:r w:rsidRPr="00267E80">
              <w:rPr>
                <w:rFonts w:hint="eastAsia"/>
              </w:rPr>
              <w:t>/</w:t>
            </w:r>
            <w:r w:rsidRPr="00267E80">
              <w:rPr>
                <w:rFonts w:hint="eastAsia"/>
              </w:rPr>
              <w:t>窮人</w:t>
            </w:r>
            <w:r w:rsidRPr="00267E80">
              <w:rPr>
                <w:rFonts w:hint="eastAsia"/>
              </w:rPr>
              <w:t xml:space="preserve">) </w:t>
            </w:r>
            <w:r w:rsidRPr="00267E80">
              <w:rPr>
                <w:rFonts w:hint="eastAsia"/>
              </w:rPr>
              <w:t>不同團體</w:t>
            </w:r>
            <w:r w:rsidRPr="00267E80">
              <w:rPr>
                <w:rFonts w:hint="eastAsia"/>
              </w:rPr>
              <w:t>/</w:t>
            </w:r>
            <w:r w:rsidRPr="00267E80">
              <w:rPr>
                <w:rFonts w:hint="eastAsia"/>
              </w:rPr>
              <w:t>組織</w:t>
            </w:r>
            <w:r w:rsidRPr="00267E80">
              <w:rPr>
                <w:rFonts w:hint="eastAsia"/>
              </w:rPr>
              <w:t>(</w:t>
            </w:r>
            <w:proofErr w:type="gramStart"/>
            <w:r w:rsidRPr="00267E80">
              <w:rPr>
                <w:rFonts w:hint="eastAsia"/>
              </w:rPr>
              <w:t>環團</w:t>
            </w:r>
            <w:proofErr w:type="gramEnd"/>
            <w:r w:rsidRPr="00267E80">
              <w:rPr>
                <w:rFonts w:hint="eastAsia"/>
              </w:rPr>
              <w:t>/</w:t>
            </w:r>
            <w:r w:rsidRPr="00267E80">
              <w:rPr>
                <w:rFonts w:hint="eastAsia"/>
              </w:rPr>
              <w:t>地產商</w:t>
            </w:r>
            <w:r w:rsidRPr="00267E80">
              <w:rPr>
                <w:rFonts w:hint="eastAsia"/>
              </w:rPr>
              <w:t>)</w:t>
            </w:r>
          </w:p>
          <w:p w:rsidR="00A50DE8" w:rsidRPr="00267E80" w:rsidRDefault="00A50DE8" w:rsidP="00601A72">
            <w:pPr>
              <w:ind w:left="600" w:hangingChars="250" w:hanging="600"/>
            </w:pPr>
            <w:r w:rsidRPr="00267E80">
              <w:rPr>
                <w:rFonts w:hint="eastAsia"/>
              </w:rPr>
              <w:t xml:space="preserve">               </w:t>
            </w: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不同國家</w:t>
            </w:r>
            <w:r w:rsidRPr="00267E80">
              <w:rPr>
                <w:rFonts w:hint="eastAsia"/>
              </w:rPr>
              <w:t xml:space="preserve"> </w:t>
            </w:r>
            <w:r w:rsidRPr="00267E80">
              <w:sym w:font="Wingdings" w:char="F0E0"/>
            </w:r>
            <w:r w:rsidRPr="00267E80">
              <w:rPr>
                <w:rFonts w:hint="eastAsia"/>
              </w:rPr>
              <w:t>發展中國家</w:t>
            </w:r>
            <w:r w:rsidRPr="00267E80">
              <w:rPr>
                <w:rFonts w:hint="eastAsia"/>
              </w:rPr>
              <w:t>/</w:t>
            </w:r>
            <w:r w:rsidRPr="00267E80">
              <w:rPr>
                <w:rFonts w:hint="eastAsia"/>
              </w:rPr>
              <w:t>發達國家</w:t>
            </w:r>
          </w:p>
          <w:p w:rsidR="00A50DE8" w:rsidRPr="00267E80" w:rsidRDefault="00A50DE8" w:rsidP="00601A72">
            <w:pPr>
              <w:ind w:left="600" w:rightChars="-45" w:right="-108" w:hangingChars="250" w:hanging="600"/>
            </w:pPr>
            <w:r w:rsidRPr="00267E80">
              <w:rPr>
                <w:rFonts w:hint="eastAsia"/>
              </w:rPr>
              <w:t xml:space="preserve">               </w:t>
            </w: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不同影響</w:t>
            </w:r>
            <w:r w:rsidRPr="00267E80">
              <w:rPr>
                <w:rFonts w:hint="eastAsia"/>
              </w:rPr>
              <w:t xml:space="preserve"> </w:t>
            </w:r>
            <w:r w:rsidRPr="00267E80">
              <w:sym w:font="Wingdings" w:char="F0E0"/>
            </w:r>
            <w:r w:rsidRPr="00267E80">
              <w:rPr>
                <w:rFonts w:hint="eastAsia"/>
              </w:rPr>
              <w:t>正面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負面</w:t>
            </w:r>
            <w:r w:rsidRPr="00267E80">
              <w:rPr>
                <w:rFonts w:hint="eastAsia"/>
              </w:rPr>
              <w:t xml:space="preserve"> (</w:t>
            </w:r>
            <w:r w:rsidRPr="00267E80">
              <w:rPr>
                <w:rFonts w:hint="eastAsia"/>
              </w:rPr>
              <w:t>如題目未指定正或負，宜兩者兼論</w:t>
            </w:r>
            <w:r w:rsidRPr="00267E80">
              <w:rPr>
                <w:rFonts w:hint="eastAsia"/>
              </w:rPr>
              <w:t>)</w:t>
            </w:r>
          </w:p>
          <w:p w:rsidR="00A50DE8" w:rsidRPr="00267E80" w:rsidRDefault="00A50DE8" w:rsidP="00601A72">
            <w:pPr>
              <w:ind w:left="600" w:rightChars="-45" w:right="-108" w:hangingChars="250" w:hanging="600"/>
            </w:pPr>
            <w:r w:rsidRPr="00267E80">
              <w:rPr>
                <w:rFonts w:hint="eastAsia"/>
              </w:rPr>
              <w:t xml:space="preserve">               </w:t>
            </w:r>
            <w:r w:rsidRPr="00267E80">
              <w:rPr>
                <w:rFonts w:hint="eastAsia"/>
                <w:b/>
                <w:bdr w:val="single" w:sz="4" w:space="0" w:color="auto"/>
                <w:shd w:val="pct15" w:color="auto" w:fill="FFFFFF"/>
              </w:rPr>
              <w:t>不同次序</w:t>
            </w:r>
            <w:r w:rsidRPr="00267E80">
              <w:rPr>
                <w:rFonts w:hint="eastAsia"/>
              </w:rPr>
              <w:t xml:space="preserve"> </w:t>
            </w:r>
            <w:r w:rsidRPr="00267E80">
              <w:sym w:font="Wingdings" w:char="F0E0"/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主要</w:t>
            </w:r>
            <w:r w:rsidRPr="00267E80">
              <w:rPr>
                <w:rFonts w:hint="eastAsia"/>
              </w:rPr>
              <w:t>/</w:t>
            </w:r>
            <w:r w:rsidRPr="00267E80">
              <w:rPr>
                <w:rFonts w:hint="eastAsia"/>
              </w:rPr>
              <w:t>關鍵原因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次要原</w:t>
            </w:r>
            <w:r w:rsidRPr="00267E80">
              <w:rPr>
                <w:rFonts w:ascii="新細明體" w:hAnsi="新細明體" w:hint="eastAsia"/>
              </w:rPr>
              <w:t>因；</w:t>
            </w:r>
            <w:r w:rsidRPr="00267E80">
              <w:rPr>
                <w:rFonts w:hint="eastAsia"/>
              </w:rPr>
              <w:t>主要影響</w:t>
            </w:r>
            <w:r w:rsidRPr="00267E80">
              <w:rPr>
                <w:rFonts w:hint="eastAsia"/>
              </w:rPr>
              <w:t xml:space="preserve"> </w:t>
            </w:r>
            <w:r w:rsidRPr="00267E80">
              <w:rPr>
                <w:rFonts w:hint="eastAsia"/>
              </w:rPr>
              <w:t>次要影響</w:t>
            </w:r>
            <w:r w:rsidRPr="00267E80">
              <w:rPr>
                <w:rFonts w:hint="eastAsia"/>
              </w:rPr>
              <w:t xml:space="preserve"> </w:t>
            </w:r>
          </w:p>
          <w:p w:rsidR="00CB1537" w:rsidRDefault="00CB1537" w:rsidP="00601A72">
            <w:pPr>
              <w:ind w:left="1920" w:hangingChars="800" w:hanging="1920"/>
            </w:pPr>
          </w:p>
          <w:p w:rsidR="00A50DE8" w:rsidRPr="00267E80" w:rsidRDefault="00A50DE8" w:rsidP="00601A72">
            <w:pPr>
              <w:ind w:left="1920" w:hangingChars="800" w:hanging="1920"/>
            </w:pPr>
            <w:r w:rsidRPr="00267E80">
              <w:rPr>
                <w:rFonts w:hint="eastAsia"/>
              </w:rPr>
              <w:t>卷一和卷二分</w:t>
            </w:r>
            <w:r w:rsidRPr="00267E80">
              <w:rPr>
                <w:rFonts w:ascii="新細明體" w:hAnsi="新細明體" w:hint="eastAsia"/>
              </w:rPr>
              <w:t>別：</w:t>
            </w:r>
            <w:r w:rsidRPr="00267E80">
              <w:rPr>
                <w:rFonts w:hint="eastAsia"/>
              </w:rPr>
              <w:t>卷</w:t>
            </w:r>
            <w:proofErr w:type="gramStart"/>
            <w:r w:rsidRPr="00267E80">
              <w:rPr>
                <w:rFonts w:hint="eastAsia"/>
              </w:rPr>
              <w:t>一</w:t>
            </w:r>
            <w:proofErr w:type="gramEnd"/>
            <w:r w:rsidRPr="00267E80">
              <w:rPr>
                <w:rFonts w:hint="eastAsia"/>
              </w:rPr>
              <w:t>或指定數量，須</w:t>
            </w:r>
            <w:proofErr w:type="gramStart"/>
            <w:r w:rsidRPr="00267E80">
              <w:rPr>
                <w:rFonts w:hint="eastAsia"/>
              </w:rPr>
              <w:t>小心審</w:t>
            </w:r>
            <w:proofErr w:type="gramEnd"/>
            <w:r w:rsidRPr="00267E80">
              <w:rPr>
                <w:rFonts w:hint="eastAsia"/>
              </w:rPr>
              <w:t>題；如沒有指定</w:t>
            </w:r>
            <w:r w:rsidRPr="00267E80">
              <w:rPr>
                <w:rFonts w:hint="eastAsia"/>
              </w:rPr>
              <w:t>(</w:t>
            </w:r>
            <w:r w:rsidRPr="00267E80">
              <w:rPr>
                <w:rFonts w:hint="eastAsia"/>
              </w:rPr>
              <w:t>一些影響</w:t>
            </w:r>
            <w:r w:rsidRPr="00267E80">
              <w:rPr>
                <w:rFonts w:hint="eastAsia"/>
              </w:rPr>
              <w:t>)</w:t>
            </w:r>
            <w:r w:rsidRPr="00267E80">
              <w:rPr>
                <w:rFonts w:hint="eastAsia"/>
              </w:rPr>
              <w:t>，最好三個</w:t>
            </w:r>
            <w:r w:rsidRPr="00267E80">
              <w:rPr>
                <w:rFonts w:hint="eastAsia"/>
              </w:rPr>
              <w:t>/</w:t>
            </w:r>
            <w:r w:rsidRPr="00267E80">
              <w:rPr>
                <w:rFonts w:hint="eastAsia"/>
              </w:rPr>
              <w:t>四個</w:t>
            </w:r>
          </w:p>
          <w:p w:rsidR="00A50DE8" w:rsidRPr="00267E80" w:rsidRDefault="00A50DE8" w:rsidP="00601A72">
            <w:pPr>
              <w:ind w:left="1920" w:hangingChars="800" w:hanging="1920"/>
              <w:rPr>
                <w:b/>
              </w:rPr>
            </w:pPr>
            <w:r w:rsidRPr="00267E80">
              <w:rPr>
                <w:rFonts w:hint="eastAsia"/>
              </w:rPr>
              <w:t xml:space="preserve">                </w:t>
            </w:r>
            <w:r w:rsidRPr="00267E80">
              <w:rPr>
                <w:rFonts w:hint="eastAsia"/>
              </w:rPr>
              <w:t>卷二</w:t>
            </w:r>
            <w:r w:rsidRPr="00267E80">
              <w:rPr>
                <w:rFonts w:hint="eastAsia"/>
              </w:rPr>
              <w:t>(</w:t>
            </w:r>
            <w:r w:rsidRPr="00267E80">
              <w:rPr>
                <w:rFonts w:hint="eastAsia"/>
              </w:rPr>
              <w:t>多不會指定數量</w:t>
            </w:r>
            <w:r w:rsidRPr="00267E80">
              <w:rPr>
                <w:rFonts w:hint="eastAsia"/>
              </w:rPr>
              <w:t>)</w:t>
            </w:r>
            <w:r w:rsidRPr="00267E80">
              <w:rPr>
                <w:rFonts w:hint="eastAsia"/>
              </w:rPr>
              <w:t>，最少四個</w:t>
            </w:r>
            <w:r w:rsidRPr="00267E80">
              <w:rPr>
                <w:rFonts w:hint="eastAsia"/>
              </w:rPr>
              <w:t>(</w:t>
            </w:r>
            <w:proofErr w:type="gramStart"/>
            <w:r w:rsidRPr="00267E80">
              <w:rPr>
                <w:rFonts w:hint="eastAsia"/>
              </w:rPr>
              <w:t>兩正兩反</w:t>
            </w:r>
            <w:proofErr w:type="gramEnd"/>
            <w:r w:rsidRPr="00267E80">
              <w:rPr>
                <w:rFonts w:hint="eastAsia"/>
              </w:rPr>
              <w:t>；三正</w:t>
            </w:r>
            <w:proofErr w:type="gramStart"/>
            <w:r w:rsidRPr="00267E80">
              <w:rPr>
                <w:rFonts w:hint="eastAsia"/>
              </w:rPr>
              <w:t>兩反，兩遠兩近</w:t>
            </w:r>
            <w:proofErr w:type="gramEnd"/>
            <w:r w:rsidRPr="00267E80">
              <w:rPr>
                <w:rFonts w:hint="eastAsia"/>
              </w:rPr>
              <w:t>...)</w:t>
            </w:r>
          </w:p>
        </w:tc>
      </w:tr>
    </w:tbl>
    <w:p w:rsidR="006F45C2" w:rsidRPr="001F4E04" w:rsidRDefault="006F45C2" w:rsidP="00A50DE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0DE8" w:rsidTr="00A50DE8">
        <w:tc>
          <w:tcPr>
            <w:tcW w:w="9628" w:type="dxa"/>
          </w:tcPr>
          <w:p w:rsidR="00A50DE8" w:rsidRDefault="00A50DE8" w:rsidP="00A50DE8">
            <w:pPr>
              <w:rPr>
                <w:b/>
                <w:bCs/>
              </w:rPr>
            </w:pPr>
            <w:r>
              <w:rPr>
                <w:rFonts w:hint="eastAsia"/>
                <w:lang w:eastAsia="zh-HK"/>
              </w:rPr>
              <w:t>卷二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 w:rsidRPr="001F4E04">
              <w:rPr>
                <w:rFonts w:hint="eastAsia"/>
                <w:b/>
                <w:bCs/>
              </w:rPr>
              <w:t>在不同範疇的因素題萬能</w:t>
            </w:r>
            <w:r w:rsidRPr="001F4E04">
              <w:rPr>
                <w:b/>
                <w:bCs/>
              </w:rPr>
              <w:t>KEY</w:t>
            </w:r>
          </w:p>
          <w:p w:rsidR="00A50DE8" w:rsidRPr="001F4E04" w:rsidRDefault="00A50DE8" w:rsidP="00A50DE8">
            <w:pPr>
              <w:numPr>
                <w:ilvl w:val="0"/>
                <w:numId w:val="9"/>
              </w:numPr>
            </w:pPr>
            <w:r w:rsidRPr="001F4E04">
              <w:rPr>
                <w:rFonts w:hint="eastAsia"/>
                <w:b/>
                <w:bCs/>
              </w:rPr>
              <w:t>青少年趨勢</w:t>
            </w:r>
            <w:proofErr w:type="gramStart"/>
            <w:r w:rsidRPr="001F4E04">
              <w:rPr>
                <w:rFonts w:hint="eastAsia"/>
                <w:b/>
                <w:bCs/>
              </w:rPr>
              <w:t>︰</w:t>
            </w:r>
            <w:proofErr w:type="gramEnd"/>
            <w:r w:rsidRPr="001F4E04">
              <w:rPr>
                <w:rFonts w:hint="eastAsia"/>
                <w:b/>
                <w:bCs/>
              </w:rPr>
              <w:t>個人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自尊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、朋輩、家庭、社會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學校、風氣、傳媒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、科技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互聯網</w:t>
            </w:r>
            <w:r w:rsidRPr="001F4E04">
              <w:rPr>
                <w:b/>
                <w:bCs/>
              </w:rPr>
              <w:t>)</w:t>
            </w:r>
          </w:p>
          <w:p w:rsidR="00A50DE8" w:rsidRPr="001F4E04" w:rsidRDefault="00A50DE8" w:rsidP="00A50DE8">
            <w:pPr>
              <w:numPr>
                <w:ilvl w:val="0"/>
                <w:numId w:val="9"/>
              </w:numPr>
            </w:pPr>
            <w:r w:rsidRPr="001F4E04">
              <w:rPr>
                <w:rFonts w:hint="eastAsia"/>
                <w:b/>
                <w:bCs/>
              </w:rPr>
              <w:t>今日香港：個人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習慣、價值觀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、政府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政策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、企業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經濟誘因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、社會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風氣、科技</w:t>
            </w:r>
            <w:r w:rsidRPr="001F4E04">
              <w:rPr>
                <w:b/>
                <w:bCs/>
              </w:rPr>
              <w:t>)</w:t>
            </w:r>
          </w:p>
          <w:p w:rsidR="00A50DE8" w:rsidRPr="001F4E04" w:rsidRDefault="00A50DE8" w:rsidP="00A50DE8">
            <w:pPr>
              <w:numPr>
                <w:ilvl w:val="0"/>
                <w:numId w:val="9"/>
              </w:numPr>
            </w:pPr>
            <w:r w:rsidRPr="001F4E04">
              <w:rPr>
                <w:rFonts w:hint="eastAsia"/>
                <w:b/>
                <w:bCs/>
              </w:rPr>
              <w:t>公共衛生：個人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習慣、生活模式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、政府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政策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、科技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地域、醫療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、環境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污染</w:t>
            </w:r>
            <w:r w:rsidRPr="001F4E04">
              <w:rPr>
                <w:b/>
                <w:bCs/>
              </w:rPr>
              <w:t>)</w:t>
            </w:r>
          </w:p>
          <w:p w:rsidR="00A50DE8" w:rsidRPr="001F4E04" w:rsidRDefault="00A50DE8" w:rsidP="00A50DE8">
            <w:pPr>
              <w:numPr>
                <w:ilvl w:val="0"/>
                <w:numId w:val="9"/>
              </w:numPr>
            </w:pPr>
            <w:r w:rsidRPr="001F4E04">
              <w:rPr>
                <w:rFonts w:hint="eastAsia"/>
                <w:b/>
                <w:bCs/>
              </w:rPr>
              <w:t>現代中國：個人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生活模式、價值觀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、政府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政策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、社會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風氣、傳統、改革開放</w:t>
            </w:r>
            <w:r w:rsidRPr="001F4E04">
              <w:rPr>
                <w:b/>
                <w:bCs/>
              </w:rPr>
              <w:t>)</w:t>
            </w:r>
          </w:p>
          <w:p w:rsidR="00A50DE8" w:rsidRDefault="00A50DE8" w:rsidP="00A50DE8">
            <w:pPr>
              <w:numPr>
                <w:ilvl w:val="0"/>
                <w:numId w:val="9"/>
              </w:numPr>
            </w:pPr>
            <w:r w:rsidRPr="001F4E04">
              <w:rPr>
                <w:rFonts w:hint="eastAsia"/>
                <w:b/>
                <w:bCs/>
              </w:rPr>
              <w:t>能源與科技：個人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習慣、生活模式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、政府</w:t>
            </w:r>
            <w:r w:rsidRPr="001F4E04">
              <w:rPr>
                <w:b/>
                <w:bCs/>
              </w:rPr>
              <w:t>(</w:t>
            </w:r>
            <w:r w:rsidRPr="001F4E04">
              <w:rPr>
                <w:rFonts w:hint="eastAsia"/>
                <w:b/>
                <w:bCs/>
              </w:rPr>
              <w:t>政策、配套</w:t>
            </w:r>
            <w:r w:rsidRPr="001F4E04">
              <w:rPr>
                <w:b/>
                <w:bCs/>
              </w:rPr>
              <w:t>)</w:t>
            </w:r>
            <w:r w:rsidRPr="001F4E04">
              <w:rPr>
                <w:rFonts w:hint="eastAsia"/>
                <w:b/>
                <w:bCs/>
              </w:rPr>
              <w:t>、科技、全球化</w:t>
            </w:r>
          </w:p>
          <w:p w:rsidR="00A50DE8" w:rsidRDefault="00A50DE8" w:rsidP="00A50DE8">
            <w:pPr>
              <w:numPr>
                <w:ilvl w:val="0"/>
                <w:numId w:val="9"/>
              </w:numPr>
            </w:pPr>
            <w:r w:rsidRPr="00A50DE8">
              <w:rPr>
                <w:rFonts w:hint="eastAsia"/>
                <w:b/>
                <w:bCs/>
              </w:rPr>
              <w:t>全球化：個人</w:t>
            </w:r>
            <w:r w:rsidRPr="00A50DE8">
              <w:rPr>
                <w:b/>
                <w:bCs/>
              </w:rPr>
              <w:t>(</w:t>
            </w:r>
            <w:r w:rsidRPr="00A50DE8">
              <w:rPr>
                <w:rFonts w:hint="eastAsia"/>
                <w:b/>
                <w:bCs/>
              </w:rPr>
              <w:t>習慣、價值觀</w:t>
            </w:r>
            <w:r w:rsidRPr="00A50DE8">
              <w:rPr>
                <w:b/>
                <w:bCs/>
              </w:rPr>
              <w:t>)</w:t>
            </w:r>
            <w:r w:rsidRPr="00A50DE8">
              <w:rPr>
                <w:rFonts w:hint="eastAsia"/>
                <w:b/>
                <w:bCs/>
              </w:rPr>
              <w:t>、政府</w:t>
            </w:r>
            <w:r w:rsidRPr="00A50DE8">
              <w:rPr>
                <w:b/>
                <w:bCs/>
              </w:rPr>
              <w:t>(</w:t>
            </w:r>
            <w:r w:rsidRPr="00A50DE8">
              <w:rPr>
                <w:rFonts w:hint="eastAsia"/>
                <w:b/>
                <w:bCs/>
              </w:rPr>
              <w:t>政策</w:t>
            </w:r>
            <w:r w:rsidRPr="00A50DE8">
              <w:rPr>
                <w:b/>
                <w:bCs/>
              </w:rPr>
              <w:t>)</w:t>
            </w:r>
            <w:r w:rsidRPr="00A50DE8">
              <w:rPr>
                <w:rFonts w:hint="eastAsia"/>
                <w:b/>
                <w:bCs/>
              </w:rPr>
              <w:t>、科技</w:t>
            </w:r>
            <w:r w:rsidRPr="00A50DE8">
              <w:rPr>
                <w:b/>
                <w:bCs/>
              </w:rPr>
              <w:t>(</w:t>
            </w:r>
            <w:r w:rsidRPr="00A50DE8">
              <w:rPr>
                <w:rFonts w:hint="eastAsia"/>
                <w:b/>
                <w:bCs/>
              </w:rPr>
              <w:t>互聯網</w:t>
            </w:r>
            <w:r w:rsidRPr="00A50DE8">
              <w:rPr>
                <w:b/>
                <w:bCs/>
              </w:rPr>
              <w:t>)</w:t>
            </w:r>
            <w:r w:rsidRPr="00A50DE8">
              <w:rPr>
                <w:rFonts w:hint="eastAsia"/>
                <w:b/>
                <w:bCs/>
              </w:rPr>
              <w:t>、社會</w:t>
            </w:r>
            <w:r w:rsidRPr="00A50DE8">
              <w:rPr>
                <w:b/>
                <w:bCs/>
              </w:rPr>
              <w:t>(</w:t>
            </w:r>
            <w:r w:rsidRPr="00A50DE8">
              <w:rPr>
                <w:rFonts w:hint="eastAsia"/>
                <w:b/>
                <w:bCs/>
              </w:rPr>
              <w:t>文化</w:t>
            </w:r>
            <w:r w:rsidRPr="00A50DE8">
              <w:rPr>
                <w:b/>
                <w:bCs/>
              </w:rPr>
              <w:t>)</w:t>
            </w:r>
            <w:r w:rsidRPr="00A50DE8">
              <w:rPr>
                <w:rFonts w:hint="eastAsia"/>
                <w:b/>
                <w:bCs/>
              </w:rPr>
              <w:t>、跨國企業</w:t>
            </w:r>
          </w:p>
        </w:tc>
      </w:tr>
    </w:tbl>
    <w:p w:rsidR="001F4E04" w:rsidRPr="001F4E04" w:rsidRDefault="001F4E04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CB1537" w:rsidRDefault="00CB1537"/>
    <w:p w:rsidR="00531096" w:rsidRDefault="00BE1E3A" w:rsidP="00531096">
      <w:r>
        <w:rPr>
          <w:rFonts w:hint="eastAsia"/>
        </w:rPr>
        <w:lastRenderedPageBreak/>
        <w:t>2013</w:t>
      </w:r>
      <w:r>
        <w:t xml:space="preserve"> </w:t>
      </w:r>
      <w:r>
        <w:rPr>
          <w:rFonts w:hint="eastAsia"/>
        </w:rPr>
        <w:t>Q3a)</w:t>
      </w:r>
    </w:p>
    <w:p w:rsidR="00BE1E3A" w:rsidRDefault="00BE1E3A" w:rsidP="00531096">
      <w:r>
        <w:rPr>
          <w:noProof/>
        </w:rPr>
        <w:drawing>
          <wp:inline distT="0" distB="0" distL="0" distR="0" wp14:anchorId="47B88891" wp14:editId="50C8DF4E">
            <wp:extent cx="5389113" cy="45148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29" t="16415" r="22494" b="23799"/>
                    <a:stretch/>
                  </pic:blipFill>
                  <pic:spPr bwMode="auto">
                    <a:xfrm>
                      <a:off x="0" y="0"/>
                      <a:ext cx="5411137" cy="453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E3A" w:rsidRDefault="00BE1E3A" w:rsidP="00BE1E3A">
      <w:pPr>
        <w:pStyle w:val="a4"/>
        <w:numPr>
          <w:ilvl w:val="0"/>
          <w:numId w:val="2"/>
        </w:numPr>
        <w:ind w:leftChars="0"/>
      </w:pPr>
      <w:r>
        <w:rPr>
          <w:rFonts w:hint="eastAsia"/>
          <w:lang w:eastAsia="zh-HK"/>
        </w:rPr>
        <w:t>參</w:t>
      </w:r>
      <w:r>
        <w:rPr>
          <w:rFonts w:hint="eastAsia"/>
        </w:rPr>
        <w:t>考</w:t>
      </w:r>
      <w:r>
        <w:rPr>
          <w:rFonts w:hint="eastAsia"/>
          <w:lang w:eastAsia="zh-HK"/>
        </w:rPr>
        <w:t>資</w:t>
      </w:r>
      <w:r>
        <w:rPr>
          <w:rFonts w:hint="eastAsia"/>
        </w:rPr>
        <w:t>料，</w:t>
      </w:r>
      <w:r>
        <w:rPr>
          <w:rFonts w:hint="eastAsia"/>
          <w:lang w:eastAsia="zh-HK"/>
        </w:rPr>
        <w:t>指出及解</w:t>
      </w:r>
      <w:r>
        <w:rPr>
          <w:rFonts w:hint="eastAsia"/>
        </w:rPr>
        <w:t>釋</w:t>
      </w:r>
      <w:r>
        <w:rPr>
          <w:rFonts w:hint="eastAsia"/>
          <w:lang w:eastAsia="zh-HK"/>
        </w:rPr>
        <w:t>可導</w:t>
      </w:r>
      <w:r>
        <w:rPr>
          <w:rFonts w:hint="eastAsia"/>
        </w:rPr>
        <w:t>致</w:t>
      </w:r>
      <w:r>
        <w:rPr>
          <w:rFonts w:hint="eastAsia"/>
          <w:lang w:eastAsia="zh-HK"/>
        </w:rPr>
        <w:t>香</w:t>
      </w:r>
      <w:r>
        <w:rPr>
          <w:rFonts w:hint="eastAsia"/>
        </w:rPr>
        <w:t>港</w:t>
      </w:r>
      <w:r>
        <w:rPr>
          <w:rFonts w:hint="eastAsia"/>
          <w:lang w:eastAsia="zh-HK"/>
        </w:rPr>
        <w:t>家</w:t>
      </w:r>
      <w:r>
        <w:rPr>
          <w:rFonts w:hint="eastAsia"/>
        </w:rPr>
        <w:t>庭</w:t>
      </w:r>
      <w:r>
        <w:rPr>
          <w:rFonts w:hint="eastAsia"/>
          <w:lang w:eastAsia="zh-HK"/>
        </w:rPr>
        <w:t>的性</w:t>
      </w:r>
      <w:r>
        <w:rPr>
          <w:rFonts w:hint="eastAsia"/>
        </w:rPr>
        <w:t>別</w:t>
      </w:r>
      <w:r>
        <w:rPr>
          <w:rFonts w:hint="eastAsia"/>
          <w:lang w:eastAsia="zh-HK"/>
        </w:rPr>
        <w:t>分工轉</w:t>
      </w:r>
      <w:r>
        <w:rPr>
          <w:rFonts w:hint="eastAsia"/>
        </w:rPr>
        <w:t>變</w:t>
      </w:r>
      <w:r>
        <w:rPr>
          <w:rFonts w:hint="eastAsia"/>
          <w:lang w:eastAsia="zh-HK"/>
        </w:rPr>
        <w:t>的兩個社會因</w:t>
      </w:r>
      <w:r>
        <w:rPr>
          <w:rFonts w:hint="eastAsia"/>
        </w:rPr>
        <w:t>素</w:t>
      </w:r>
      <w:r>
        <w:rPr>
          <w:rFonts w:hint="eastAsia"/>
          <w:lang w:eastAsia="zh-HK"/>
        </w:rPr>
        <w:t>。</w:t>
      </w:r>
      <w:r>
        <w:rPr>
          <w:rFonts w:hint="eastAsia"/>
        </w:rPr>
        <w:t>(6</w:t>
      </w:r>
      <w:r>
        <w:rPr>
          <w:rFonts w:hint="eastAsia"/>
          <w:lang w:eastAsia="zh-HK"/>
        </w:rPr>
        <w:t>分</w:t>
      </w:r>
      <w:r>
        <w:rPr>
          <w:rFonts w:hint="eastAsia"/>
        </w:rPr>
        <w:t>)</w:t>
      </w:r>
      <w:r>
        <w:rPr>
          <w:lang w:eastAsia="zh-HK"/>
        </w:rPr>
        <w:t xml:space="preserve"> </w:t>
      </w:r>
    </w:p>
    <w:p w:rsidR="007064C1" w:rsidRDefault="007064C1" w:rsidP="00AB3F4C">
      <w:r>
        <w:rPr>
          <w:rFonts w:hint="eastAsia"/>
        </w:rPr>
        <w:t>2015</w:t>
      </w:r>
      <w:r>
        <w:t xml:space="preserve"> </w:t>
      </w:r>
      <w:r>
        <w:rPr>
          <w:rFonts w:hint="eastAsia"/>
        </w:rPr>
        <w:t>Q2a)</w:t>
      </w:r>
      <w:r>
        <w:t xml:space="preserve"> </w:t>
      </w:r>
    </w:p>
    <w:p w:rsidR="007064C1" w:rsidRDefault="007064C1" w:rsidP="00AB3F4C">
      <w:r>
        <w:rPr>
          <w:noProof/>
        </w:rPr>
        <w:drawing>
          <wp:inline distT="0" distB="0" distL="0" distR="0" wp14:anchorId="1A42D918" wp14:editId="4F20AB1B">
            <wp:extent cx="5718175" cy="30289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08" t="23243" r="20471" b="45443"/>
                    <a:stretch/>
                  </pic:blipFill>
                  <pic:spPr bwMode="auto">
                    <a:xfrm>
                      <a:off x="0" y="0"/>
                      <a:ext cx="5748090" cy="304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4C1" w:rsidRDefault="007064C1" w:rsidP="007064C1">
      <w:pPr>
        <w:pStyle w:val="a4"/>
        <w:numPr>
          <w:ilvl w:val="0"/>
          <w:numId w:val="4"/>
        </w:numPr>
        <w:ind w:leftChars="0"/>
      </w:pPr>
      <w:r>
        <w:rPr>
          <w:rFonts w:hint="eastAsia"/>
          <w:lang w:eastAsia="zh-HK"/>
        </w:rPr>
        <w:t>就資</w:t>
      </w:r>
      <w:r>
        <w:rPr>
          <w:rFonts w:hint="eastAsia"/>
        </w:rPr>
        <w:t>料</w:t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  <w:lang w:eastAsia="zh-HK"/>
        </w:rPr>
        <w:t>指出及解</w:t>
      </w:r>
      <w:r>
        <w:rPr>
          <w:rFonts w:hint="eastAsia"/>
        </w:rPr>
        <w:t>釋</w:t>
      </w:r>
      <w:r>
        <w:rPr>
          <w:rFonts w:hint="eastAsia"/>
          <w:lang w:eastAsia="zh-HK"/>
        </w:rPr>
        <w:t>愈來愈多香</w:t>
      </w:r>
      <w:r>
        <w:rPr>
          <w:rFonts w:hint="eastAsia"/>
        </w:rPr>
        <w:t>港</w:t>
      </w:r>
      <w:r>
        <w:rPr>
          <w:rFonts w:hint="eastAsia"/>
          <w:lang w:eastAsia="zh-HK"/>
        </w:rPr>
        <w:t>青</w:t>
      </w:r>
      <w:r>
        <w:rPr>
          <w:rFonts w:hint="eastAsia"/>
        </w:rPr>
        <w:t>年</w:t>
      </w:r>
      <w:r>
        <w:rPr>
          <w:rFonts w:hint="eastAsia"/>
          <w:lang w:eastAsia="zh-HK"/>
        </w:rPr>
        <w:t>人進</w:t>
      </w:r>
      <w:r w:rsidR="00D9508B">
        <w:rPr>
          <w:rFonts w:hint="eastAsia"/>
          <w:lang w:eastAsia="zh-HK"/>
        </w:rPr>
        <w:t>行外科手</w:t>
      </w:r>
      <w:r w:rsidR="00D9508B">
        <w:rPr>
          <w:rFonts w:hint="eastAsia"/>
        </w:rPr>
        <w:t>術</w:t>
      </w:r>
      <w:r w:rsidR="00D9508B">
        <w:rPr>
          <w:rFonts w:hint="eastAsia"/>
          <w:lang w:eastAsia="zh-HK"/>
        </w:rPr>
        <w:t>的兩個原因。</w:t>
      </w:r>
      <w:r w:rsidR="00D9508B">
        <w:rPr>
          <w:rFonts w:hint="eastAsia"/>
        </w:rPr>
        <w:t>(6</w:t>
      </w:r>
      <w:r w:rsidR="00D9508B">
        <w:rPr>
          <w:rFonts w:hint="eastAsia"/>
          <w:lang w:eastAsia="zh-HK"/>
        </w:rPr>
        <w:t>分</w:t>
      </w:r>
      <w:r w:rsidR="00D9508B">
        <w:rPr>
          <w:rFonts w:hint="eastAsia"/>
        </w:rPr>
        <w:t>)</w:t>
      </w:r>
      <w:r w:rsidR="00D9508B">
        <w:rPr>
          <w:lang w:eastAsia="zh-HK"/>
        </w:rPr>
        <w:t xml:space="preserve"> </w:t>
      </w:r>
    </w:p>
    <w:p w:rsidR="00CB1537" w:rsidRDefault="00CB1537" w:rsidP="00426577"/>
    <w:p w:rsidR="003B4509" w:rsidRDefault="00426577" w:rsidP="00426577">
      <w:r>
        <w:t xml:space="preserve">2016 </w:t>
      </w:r>
      <w:r w:rsidR="003B4509">
        <w:rPr>
          <w:rFonts w:hint="eastAsia"/>
        </w:rPr>
        <w:t>Q1b)</w:t>
      </w:r>
    </w:p>
    <w:p w:rsidR="003B4509" w:rsidRDefault="003B4509" w:rsidP="003B4509">
      <w:r>
        <w:rPr>
          <w:noProof/>
        </w:rPr>
        <w:drawing>
          <wp:inline distT="0" distB="0" distL="0" distR="0" wp14:anchorId="39BC023E" wp14:editId="1C72F4AC">
            <wp:extent cx="5867400" cy="7653894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45" t="14366" r="24518" b="15097"/>
                    <a:stretch/>
                  </pic:blipFill>
                  <pic:spPr bwMode="auto">
                    <a:xfrm>
                      <a:off x="0" y="0"/>
                      <a:ext cx="5886258" cy="767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AF9" w:rsidRDefault="003B4509" w:rsidP="00CB1537">
      <w:pPr>
        <w:pStyle w:val="a4"/>
        <w:numPr>
          <w:ilvl w:val="0"/>
          <w:numId w:val="4"/>
        </w:numPr>
        <w:ind w:leftChars="0"/>
      </w:pPr>
      <w:r>
        <w:rPr>
          <w:rFonts w:hint="eastAsia"/>
          <w:lang w:eastAsia="zh-HK"/>
        </w:rPr>
        <w:t>就資</w:t>
      </w:r>
      <w:r>
        <w:rPr>
          <w:rFonts w:hint="eastAsia"/>
        </w:rPr>
        <w:t>料</w:t>
      </w:r>
      <w:r>
        <w:rPr>
          <w:rFonts w:hint="eastAsia"/>
        </w:rPr>
        <w:t>A</w:t>
      </w:r>
      <w:r>
        <w:rPr>
          <w:rFonts w:hint="eastAsia"/>
          <w:lang w:eastAsia="zh-HK"/>
        </w:rPr>
        <w:t>及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rPr>
          <w:rFonts w:hint="eastAsia"/>
          <w:lang w:eastAsia="zh-HK"/>
        </w:rPr>
        <w:t>指出及解</w:t>
      </w:r>
      <w:r>
        <w:rPr>
          <w:rFonts w:hint="eastAsia"/>
        </w:rPr>
        <w:t>釋</w:t>
      </w:r>
      <w:r>
        <w:rPr>
          <w:rFonts w:hint="eastAsia"/>
          <w:lang w:eastAsia="zh-HK"/>
        </w:rPr>
        <w:t>可</w:t>
      </w:r>
      <w:r>
        <w:rPr>
          <w:rFonts w:hint="eastAsia"/>
        </w:rPr>
        <w:t>能</w:t>
      </w:r>
      <w:r>
        <w:rPr>
          <w:rFonts w:hint="eastAsia"/>
          <w:lang w:eastAsia="zh-HK"/>
        </w:rPr>
        <w:t>影</w:t>
      </w:r>
      <w:r>
        <w:rPr>
          <w:rFonts w:hint="eastAsia"/>
        </w:rPr>
        <w:t>響</w:t>
      </w:r>
      <w:r>
        <w:rPr>
          <w:rFonts w:hint="eastAsia"/>
          <w:lang w:eastAsia="zh-HK"/>
        </w:rPr>
        <w:t>目</w:t>
      </w:r>
      <w:r>
        <w:rPr>
          <w:rFonts w:hint="eastAsia"/>
        </w:rPr>
        <w:t>前</w:t>
      </w:r>
      <w:r>
        <w:rPr>
          <w:rFonts w:hint="eastAsia"/>
          <w:lang w:eastAsia="zh-HK"/>
        </w:rPr>
        <w:t>香</w:t>
      </w:r>
      <w:r>
        <w:rPr>
          <w:rFonts w:hint="eastAsia"/>
        </w:rPr>
        <w:t>港</w:t>
      </w:r>
      <w:r>
        <w:rPr>
          <w:rFonts w:hint="eastAsia"/>
          <w:lang w:eastAsia="zh-HK"/>
        </w:rPr>
        <w:t>農</w:t>
      </w:r>
      <w:r>
        <w:rPr>
          <w:rFonts w:hint="eastAsia"/>
        </w:rPr>
        <w:t>業</w:t>
      </w:r>
      <w:r>
        <w:rPr>
          <w:rFonts w:hint="eastAsia"/>
          <w:lang w:eastAsia="zh-HK"/>
        </w:rPr>
        <w:t>發</w:t>
      </w:r>
      <w:r>
        <w:rPr>
          <w:rFonts w:hint="eastAsia"/>
        </w:rPr>
        <w:t>展</w:t>
      </w:r>
      <w:r>
        <w:rPr>
          <w:rFonts w:hint="eastAsia"/>
          <w:lang w:eastAsia="zh-HK"/>
        </w:rPr>
        <w:t>的兩個因</w:t>
      </w:r>
      <w:r>
        <w:rPr>
          <w:rFonts w:hint="eastAsia"/>
        </w:rPr>
        <w:t>素</w:t>
      </w:r>
      <w:r>
        <w:rPr>
          <w:rFonts w:hint="eastAsia"/>
          <w:lang w:eastAsia="zh-HK"/>
        </w:rPr>
        <w:t>。</w:t>
      </w:r>
      <w:r>
        <w:rPr>
          <w:rFonts w:hint="eastAsia"/>
        </w:rPr>
        <w:t>(6</w:t>
      </w:r>
      <w:r>
        <w:rPr>
          <w:rFonts w:hint="eastAsia"/>
          <w:lang w:eastAsia="zh-HK"/>
        </w:rPr>
        <w:t>分</w:t>
      </w:r>
      <w:r>
        <w:rPr>
          <w:rFonts w:hint="eastAsia"/>
        </w:rPr>
        <w:t>)</w:t>
      </w:r>
      <w:r>
        <w:rPr>
          <w:lang w:eastAsia="zh-HK"/>
        </w:rPr>
        <w:t xml:space="preserve"> </w:t>
      </w:r>
      <w:r w:rsidR="009C3AF9">
        <w:rPr>
          <w:lang w:eastAsia="zh-HK"/>
        </w:rPr>
        <w:t xml:space="preserve"> </w:t>
      </w:r>
    </w:p>
    <w:sectPr w:rsidR="009C3AF9" w:rsidSect="00034793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A61" w:rsidRDefault="00DA5A61" w:rsidP="00DA5A61">
      <w:r>
        <w:separator/>
      </w:r>
    </w:p>
  </w:endnote>
  <w:endnote w:type="continuationSeparator" w:id="0">
    <w:p w:rsidR="00DA5A61" w:rsidRDefault="00DA5A61" w:rsidP="00DA5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8638529"/>
      <w:docPartObj>
        <w:docPartGallery w:val="Page Numbers (Bottom of Page)"/>
        <w:docPartUnique/>
      </w:docPartObj>
    </w:sdtPr>
    <w:sdtEndPr/>
    <w:sdtContent>
      <w:p w:rsidR="00CB1537" w:rsidRDefault="00CB153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DFF" w:rsidRPr="00AA6DFF">
          <w:rPr>
            <w:noProof/>
            <w:lang w:val="zh-TW"/>
          </w:rPr>
          <w:t>5</w:t>
        </w:r>
        <w:r>
          <w:fldChar w:fldCharType="end"/>
        </w:r>
      </w:p>
    </w:sdtContent>
  </w:sdt>
  <w:p w:rsidR="00CB1537" w:rsidRDefault="00CB153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A61" w:rsidRDefault="00DA5A61" w:rsidP="00DA5A61">
      <w:r>
        <w:separator/>
      </w:r>
    </w:p>
  </w:footnote>
  <w:footnote w:type="continuationSeparator" w:id="0">
    <w:p w:rsidR="00DA5A61" w:rsidRDefault="00DA5A61" w:rsidP="00DA5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7091"/>
    <w:multiLevelType w:val="hybridMultilevel"/>
    <w:tmpl w:val="9252D6DA"/>
    <w:lvl w:ilvl="0" w:tplc="C282971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287F09"/>
    <w:multiLevelType w:val="hybridMultilevel"/>
    <w:tmpl w:val="C75A61B8"/>
    <w:lvl w:ilvl="0" w:tplc="44FAA0F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C5255D"/>
    <w:multiLevelType w:val="hybridMultilevel"/>
    <w:tmpl w:val="39362628"/>
    <w:lvl w:ilvl="0" w:tplc="4AD09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D2B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CF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AA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EC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085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4F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108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6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504800"/>
    <w:multiLevelType w:val="hybridMultilevel"/>
    <w:tmpl w:val="25EE87FE"/>
    <w:lvl w:ilvl="0" w:tplc="9D008D6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CE0E55"/>
    <w:multiLevelType w:val="hybridMultilevel"/>
    <w:tmpl w:val="2A20874A"/>
    <w:lvl w:ilvl="0" w:tplc="7974F4F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2B3603"/>
    <w:multiLevelType w:val="hybridMultilevel"/>
    <w:tmpl w:val="1E5C0FFA"/>
    <w:lvl w:ilvl="0" w:tplc="DA7A2AC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79F0553"/>
    <w:multiLevelType w:val="hybridMultilevel"/>
    <w:tmpl w:val="F766991A"/>
    <w:lvl w:ilvl="0" w:tplc="201C2ACA">
      <w:start w:val="2016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E46A41"/>
    <w:multiLevelType w:val="hybridMultilevel"/>
    <w:tmpl w:val="A2BA4372"/>
    <w:lvl w:ilvl="0" w:tplc="BD3E718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E1C3AA6"/>
    <w:multiLevelType w:val="hybridMultilevel"/>
    <w:tmpl w:val="5B18396C"/>
    <w:lvl w:ilvl="0" w:tplc="4A448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80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E83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C4F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A7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102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AA3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B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4C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793"/>
    <w:rsid w:val="00034793"/>
    <w:rsid w:val="0011035E"/>
    <w:rsid w:val="001751F5"/>
    <w:rsid w:val="001F4E04"/>
    <w:rsid w:val="003B4509"/>
    <w:rsid w:val="003B755E"/>
    <w:rsid w:val="00426577"/>
    <w:rsid w:val="004C2122"/>
    <w:rsid w:val="00531096"/>
    <w:rsid w:val="00663843"/>
    <w:rsid w:val="006B1536"/>
    <w:rsid w:val="006C58BF"/>
    <w:rsid w:val="006F45C2"/>
    <w:rsid w:val="007064C1"/>
    <w:rsid w:val="00872ECA"/>
    <w:rsid w:val="008E6EF4"/>
    <w:rsid w:val="009C3AF9"/>
    <w:rsid w:val="00A05CD1"/>
    <w:rsid w:val="00A50DE8"/>
    <w:rsid w:val="00A87E1B"/>
    <w:rsid w:val="00AA6DFF"/>
    <w:rsid w:val="00AB3F4C"/>
    <w:rsid w:val="00AE641E"/>
    <w:rsid w:val="00B96788"/>
    <w:rsid w:val="00BE1E3A"/>
    <w:rsid w:val="00CB1537"/>
    <w:rsid w:val="00D07D6B"/>
    <w:rsid w:val="00D9508B"/>
    <w:rsid w:val="00DA5A61"/>
    <w:rsid w:val="00E57232"/>
    <w:rsid w:val="00FE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0BC888"/>
  <w15:chartTrackingRefBased/>
  <w15:docId w15:val="{4ABFE131-ACC1-4A96-AE7D-B39363C7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7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793"/>
    <w:pPr>
      <w:widowControl w:val="0"/>
    </w:pPr>
  </w:style>
  <w:style w:type="paragraph" w:styleId="a4">
    <w:name w:val="List Paragraph"/>
    <w:basedOn w:val="a"/>
    <w:uiPriority w:val="34"/>
    <w:qFormat/>
    <w:rsid w:val="00663843"/>
    <w:pPr>
      <w:ind w:leftChars="200" w:left="480"/>
    </w:pPr>
  </w:style>
  <w:style w:type="table" w:styleId="a5">
    <w:name w:val="Table Grid"/>
    <w:basedOn w:val="a1"/>
    <w:uiPriority w:val="39"/>
    <w:rsid w:val="00A5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5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5A6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5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5A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4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6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2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4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0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1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6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WongChuenFung</dc:creator>
  <cp:keywords/>
  <dc:description/>
  <cp:lastModifiedBy>WongChuenFung</cp:lastModifiedBy>
  <cp:revision>4</cp:revision>
  <dcterms:created xsi:type="dcterms:W3CDTF">2022-10-13T04:01:00Z</dcterms:created>
  <dcterms:modified xsi:type="dcterms:W3CDTF">2022-10-13T04:12:00Z</dcterms:modified>
</cp:coreProperties>
</file>