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93" w:rsidRPr="005C0A13" w:rsidRDefault="00262A93" w:rsidP="00262A93">
      <w:pPr>
        <w:spacing w:afterLines="50" w:after="180"/>
        <w:jc w:val="both"/>
        <w:rPr>
          <w:rFonts w:ascii="Times New Roman" w:hAnsi="Times New Roman"/>
          <w:b/>
        </w:rPr>
      </w:pPr>
      <w:r w:rsidRPr="005C0A13">
        <w:rPr>
          <w:rFonts w:ascii="Times New Roman" w:hAnsi="Times New Roman"/>
          <w:b/>
          <w:lang w:eastAsia="zh-HK"/>
        </w:rPr>
        <w:t>比較優劣</w:t>
      </w:r>
    </w:p>
    <w:p w:rsidR="00262A93" w:rsidRPr="005C0A13" w:rsidRDefault="00262A93" w:rsidP="00262A93">
      <w:pPr>
        <w:spacing w:beforeLines="20" w:before="72"/>
        <w:jc w:val="both"/>
        <w:rPr>
          <w:rFonts w:ascii="Times New Roman" w:hAnsi="Times New Roman"/>
          <w:lang w:eastAsia="zh-HK"/>
        </w:rPr>
      </w:pPr>
      <w:r w:rsidRPr="00702D4A">
        <w:rPr>
          <w:rFonts w:ascii="Times New Roman" w:hAnsi="Times New Roman"/>
          <w:lang w:eastAsia="zh-HK"/>
        </w:rPr>
        <w:t xml:space="preserve">　　</w:t>
      </w:r>
      <w:r w:rsidRPr="005C0A13">
        <w:rPr>
          <w:rFonts w:ascii="Times New Roman" w:hAnsi="Times New Roman"/>
          <w:lang w:eastAsia="zh-HK"/>
        </w:rPr>
        <w:t>一般要求學生比較觀點、政策、方法的優次、成效、重要性等。學生需自行建立比較準則，以判斷各項目的優劣或利弊。比較題常見的字眼有「優於」、「優先於」、「應先</w:t>
      </w:r>
      <w:r>
        <w:rPr>
          <w:rFonts w:ascii="Times New Roman" w:hAnsi="Times New Roman" w:hint="eastAsia"/>
          <w:lang w:eastAsia="zh-HK"/>
        </w:rPr>
        <w:t>…</w:t>
      </w:r>
      <w:proofErr w:type="gramStart"/>
      <w:r>
        <w:rPr>
          <w:rFonts w:ascii="Times New Roman" w:hAnsi="Times New Roman" w:hint="eastAsia"/>
          <w:lang w:eastAsia="zh-HK"/>
        </w:rPr>
        <w:t>…</w:t>
      </w:r>
      <w:proofErr w:type="gramEnd"/>
      <w:r w:rsidRPr="005C0A13">
        <w:rPr>
          <w:rFonts w:ascii="Times New Roman" w:hAnsi="Times New Roman"/>
          <w:lang w:eastAsia="zh-HK"/>
        </w:rPr>
        <w:t>而非」、「必要」、「更」、「較」、「比」、「最」、「利多於弊」等</w:t>
      </w:r>
      <w:r w:rsidRPr="005C0A13">
        <w:rPr>
          <w:rFonts w:ascii="Times New Roman" w:hAnsi="Times New Roman" w:hint="eastAsia"/>
          <w:lang w:eastAsia="zh-HK"/>
        </w:rPr>
        <w:t>。</w:t>
      </w:r>
    </w:p>
    <w:p w:rsidR="00262A93" w:rsidRDefault="00262A93" w:rsidP="00262A93">
      <w:r>
        <w:rPr>
          <w:noProof/>
        </w:rPr>
        <mc:AlternateContent>
          <mc:Choice Requires="wps">
            <w:drawing>
              <wp:anchor distT="0" distB="0" distL="114300" distR="114300" simplePos="0" relativeHeight="251682816" behindDoc="0" locked="0" layoutInCell="1" allowOverlap="1">
                <wp:simplePos x="0" y="0"/>
                <wp:positionH relativeFrom="column">
                  <wp:posOffset>48895</wp:posOffset>
                </wp:positionH>
                <wp:positionV relativeFrom="paragraph">
                  <wp:posOffset>143510</wp:posOffset>
                </wp:positionV>
                <wp:extent cx="866140" cy="287020"/>
                <wp:effectExtent l="0" t="635" r="3175" b="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2D2E1F" w:rsidRDefault="00262A93" w:rsidP="00262A93">
                            <w:pPr>
                              <w:rPr>
                                <w:sz w:val="26"/>
                                <w:szCs w:val="26"/>
                              </w:rPr>
                            </w:pPr>
                            <w:r w:rsidRPr="002D2E1F">
                              <w:rPr>
                                <w:rFonts w:ascii="Times New Roman" w:eastAsia="細明體" w:hAnsi="Times New Roman"/>
                                <w:b/>
                                <w:sz w:val="26"/>
                                <w:szCs w:val="26"/>
                              </w:rPr>
                              <w:t>提問方式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0" o:spid="_x0000_s1026" type="#_x0000_t202" style="position:absolute;margin-left:3.85pt;margin-top:11.3pt;width:68.2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" stroked="f">
                <v:textbox>
                  <w:txbxContent>
                    <w:p w:rsidR="00262A93" w:rsidRPr="002D2E1F" w:rsidRDefault="00262A93" w:rsidP="00262A93">
                      <w:pPr>
                        <w:rPr>
                          <w:sz w:val="26"/>
                          <w:szCs w:val="26"/>
                        </w:rPr>
                      </w:pPr>
                      <w:r w:rsidRPr="002D2E1F">
                        <w:rPr>
                          <w:rFonts w:ascii="Times New Roman" w:eastAsia="細明體" w:hAnsi="Times New Roman"/>
                          <w:b/>
                          <w:sz w:val="26"/>
                          <w:szCs w:val="26"/>
                        </w:rPr>
                        <w:t>提問方式</w:t>
                      </w:r>
                    </w:p>
                  </w:txbxContent>
                </v:textbox>
              </v:shape>
            </w:pict>
          </mc:Fallback>
        </mc:AlternateContent>
      </w:r>
    </w:p>
    <w:p w:rsidR="00262A93" w:rsidRDefault="00262A93" w:rsidP="00262A93">
      <w:r>
        <w:rPr>
          <w:noProof/>
        </w:rPr>
        <mc:AlternateContent>
          <mc:Choice Requires="wps">
            <w:drawing>
              <wp:anchor distT="0" distB="0" distL="114300" distR="114300" simplePos="0" relativeHeight="251681792" behindDoc="0" locked="0" layoutInCell="1" allowOverlap="1">
                <wp:simplePos x="0" y="0"/>
                <wp:positionH relativeFrom="column">
                  <wp:posOffset>-26035</wp:posOffset>
                </wp:positionH>
                <wp:positionV relativeFrom="paragraph">
                  <wp:posOffset>128270</wp:posOffset>
                </wp:positionV>
                <wp:extent cx="6254750" cy="3194050"/>
                <wp:effectExtent l="8255" t="13970" r="13970" b="11430"/>
                <wp:wrapNone/>
                <wp:docPr id="39" name="圓角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3194050"/>
                        </a:xfrm>
                        <a:prstGeom prst="roundRect">
                          <a:avLst>
                            <a:gd name="adj" fmla="val 12694"/>
                          </a:avLst>
                        </a:prstGeom>
                        <a:solidFill>
                          <a:srgbClr val="FFFFFF"/>
                        </a:solidFill>
                        <a:ln w="9525">
                          <a:solidFill>
                            <a:srgbClr val="000000"/>
                          </a:solidFill>
                          <a:round/>
                          <a:headEnd/>
                          <a:tailEnd/>
                        </a:ln>
                      </wps:spPr>
                      <wps:txbx>
                        <w:txbxContent>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1</w:t>
                            </w:r>
                            <w:r w:rsidRPr="00FE4F90">
                              <w:rPr>
                                <w:rFonts w:ascii="Times New Roman" w:hAnsi="Times New Roman"/>
                                <w:b/>
                                <w:lang w:eastAsia="zh-HK"/>
                              </w:rPr>
                              <w:tab/>
                            </w:r>
                            <w:r w:rsidRPr="00FE4F90">
                              <w:rPr>
                                <w:rFonts w:ascii="Times New Roman" w:hAnsi="Times New Roman"/>
                                <w:b/>
                                <w:lang w:eastAsia="zh-HK"/>
                              </w:rPr>
                              <w:t>「就中國目前的發展而言，經濟發展應</w:t>
                            </w:r>
                            <w:r w:rsidRPr="00FE4F90">
                              <w:rPr>
                                <w:rFonts w:ascii="Times New Roman" w:hAnsi="Times New Roman"/>
                                <w:b/>
                                <w:bdr w:val="single" w:sz="4" w:space="0" w:color="auto"/>
                                <w:lang w:eastAsia="zh-HK"/>
                              </w:rPr>
                              <w:t>優先於</w:t>
                            </w:r>
                            <w:r w:rsidRPr="00FE4F90">
                              <w:rPr>
                                <w:rFonts w:ascii="Times New Roman" w:hAnsi="Times New Roman"/>
                                <w:b/>
                                <w:lang w:eastAsia="zh-HK"/>
                              </w:rPr>
                              <w:t>民主政治發展。」你是否同意這說法？解釋你的答案。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2</w:t>
                            </w:r>
                            <w:r w:rsidRPr="00FE4F90">
                              <w:rPr>
                                <w:rFonts w:ascii="Times New Roman" w:hAnsi="Times New Roman"/>
                                <w:b/>
                                <w:lang w:eastAsia="zh-HK"/>
                              </w:rPr>
                              <w:tab/>
                            </w:r>
                            <w:r w:rsidRPr="00FE4F90">
                              <w:rPr>
                                <w:rFonts w:ascii="Times New Roman" w:hAnsi="Times New Roman"/>
                                <w:b/>
                                <w:lang w:eastAsia="zh-HK"/>
                              </w:rPr>
                              <w:t>在資料</w:t>
                            </w:r>
                            <w:r w:rsidRPr="00FE4F90">
                              <w:rPr>
                                <w:rFonts w:ascii="Times New Roman" w:hAnsi="Times New Roman"/>
                                <w:b/>
                                <w:lang w:eastAsia="zh-HK"/>
                              </w:rPr>
                              <w:t>B</w:t>
                            </w:r>
                            <w:r w:rsidRPr="00FE4F90">
                              <w:rPr>
                                <w:rFonts w:ascii="Times New Roman" w:hAnsi="Times New Roman"/>
                                <w:b/>
                                <w:lang w:eastAsia="zh-HK"/>
                              </w:rPr>
                              <w:t>顯示的噪音管制政策中，哪兩項可</w:t>
                            </w:r>
                            <w:r w:rsidRPr="00FE4F90">
                              <w:rPr>
                                <w:rFonts w:ascii="Times New Roman" w:hAnsi="Times New Roman"/>
                                <w:b/>
                                <w:bdr w:val="single" w:sz="4" w:space="0" w:color="auto"/>
                                <w:lang w:eastAsia="zh-HK"/>
                              </w:rPr>
                              <w:t>較</w:t>
                            </w:r>
                            <w:r w:rsidRPr="00FE4F90">
                              <w:rPr>
                                <w:rFonts w:ascii="Times New Roman" w:hAnsi="Times New Roman"/>
                                <w:b/>
                                <w:lang w:eastAsia="zh-HK"/>
                              </w:rPr>
                              <w:t>有效地處理資料</w:t>
                            </w:r>
                            <w:r w:rsidRPr="00FE4F90">
                              <w:rPr>
                                <w:rFonts w:ascii="Times New Roman" w:hAnsi="Times New Roman"/>
                                <w:b/>
                                <w:lang w:eastAsia="zh-HK"/>
                              </w:rPr>
                              <w:t>A</w:t>
                            </w:r>
                            <w:proofErr w:type="gramStart"/>
                            <w:r w:rsidRPr="00FE4F90">
                              <w:rPr>
                                <w:rFonts w:ascii="Times New Roman" w:hAnsi="Times New Roman"/>
                                <w:b/>
                                <w:lang w:eastAsia="zh-HK"/>
                              </w:rPr>
                              <w:t>凸</w:t>
                            </w:r>
                            <w:proofErr w:type="gramEnd"/>
                            <w:r w:rsidRPr="00FE4F90">
                              <w:rPr>
                                <w:rFonts w:ascii="Times New Roman" w:hAnsi="Times New Roman"/>
                                <w:b/>
                                <w:lang w:eastAsia="zh-HK"/>
                              </w:rPr>
                              <w:t>顯的問題？解釋你的答案。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shd w:val="pct15" w:color="auto" w:fill="FFFFFF"/>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3</w:t>
                            </w:r>
                            <w:r w:rsidRPr="00FE4F90">
                              <w:rPr>
                                <w:rFonts w:ascii="Times New Roman" w:hAnsi="Times New Roman"/>
                                <w:b/>
                                <w:lang w:eastAsia="zh-HK"/>
                              </w:rPr>
                              <w:tab/>
                            </w:r>
                            <w:r w:rsidRPr="00FE4F90">
                              <w:rPr>
                                <w:rFonts w:ascii="Times New Roman" w:hAnsi="Times New Roman"/>
                                <w:b/>
                                <w:lang w:eastAsia="zh-HK"/>
                              </w:rPr>
                              <w:t>「要減少香港的吸煙人口，提高煙草稅</w:t>
                            </w:r>
                            <w:r w:rsidRPr="00FE4F90">
                              <w:rPr>
                                <w:rFonts w:ascii="Times New Roman" w:hAnsi="Times New Roman"/>
                                <w:b/>
                                <w:bdr w:val="single" w:sz="4" w:space="0" w:color="auto"/>
                                <w:lang w:eastAsia="zh-HK"/>
                              </w:rPr>
                              <w:t>比</w:t>
                            </w:r>
                            <w:r w:rsidRPr="00FE4F90">
                              <w:rPr>
                                <w:rFonts w:ascii="Times New Roman" w:hAnsi="Times New Roman"/>
                                <w:b/>
                                <w:lang w:eastAsia="zh-HK"/>
                              </w:rPr>
                              <w:t>廣泛設立禁煙區</w:t>
                            </w:r>
                            <w:r w:rsidRPr="00FE4F90">
                              <w:rPr>
                                <w:rFonts w:ascii="Times New Roman" w:hAnsi="Times New Roman"/>
                                <w:b/>
                                <w:bdr w:val="single" w:sz="4" w:space="0" w:color="auto"/>
                                <w:lang w:eastAsia="zh-HK"/>
                              </w:rPr>
                              <w:t>更</w:t>
                            </w:r>
                            <w:r w:rsidRPr="00FE4F90">
                              <w:rPr>
                                <w:rFonts w:ascii="Times New Roman" w:hAnsi="Times New Roman"/>
                                <w:b/>
                                <w:lang w:eastAsia="zh-HK"/>
                              </w:rPr>
                              <w:t>有效。」你是否同意這看法？解釋你的答案。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shd w:val="pct15" w:color="auto" w:fill="FFFFFF"/>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4</w:t>
                            </w:r>
                            <w:r w:rsidRPr="00FE4F90">
                              <w:rPr>
                                <w:rFonts w:ascii="Times New Roman" w:hAnsi="Times New Roman"/>
                                <w:b/>
                                <w:lang w:eastAsia="zh-HK"/>
                              </w:rPr>
                              <w:tab/>
                            </w:r>
                            <w:r w:rsidRPr="00FE4F90">
                              <w:rPr>
                                <w:rFonts w:ascii="Times New Roman" w:hAnsi="Times New Roman"/>
                                <w:b/>
                                <w:lang w:eastAsia="zh-HK"/>
                              </w:rPr>
                              <w:t>「發展經濟是國家增強國際影響力的</w:t>
                            </w:r>
                            <w:r w:rsidRPr="00FE4F90">
                              <w:rPr>
                                <w:rFonts w:ascii="Times New Roman" w:hAnsi="Times New Roman"/>
                                <w:b/>
                                <w:bdr w:val="single" w:sz="4" w:space="0" w:color="auto"/>
                                <w:lang w:eastAsia="zh-HK"/>
                              </w:rPr>
                              <w:t>最</w:t>
                            </w:r>
                            <w:r w:rsidRPr="00FE4F90">
                              <w:rPr>
                                <w:rFonts w:ascii="Times New Roman" w:hAnsi="Times New Roman"/>
                                <w:b/>
                                <w:lang w:eastAsia="zh-HK"/>
                              </w:rPr>
                              <w:t>佳方法。」你是否同意這看法？解釋你的答案。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shd w:val="pct15" w:color="auto" w:fill="FFFFFF"/>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5</w:t>
                            </w:r>
                            <w:r w:rsidRPr="00FE4F90">
                              <w:rPr>
                                <w:rFonts w:ascii="Times New Roman" w:hAnsi="Times New Roman"/>
                                <w:b/>
                                <w:lang w:eastAsia="zh-HK"/>
                              </w:rPr>
                              <w:tab/>
                            </w:r>
                            <w:r w:rsidRPr="00FE4F90">
                              <w:rPr>
                                <w:rFonts w:ascii="Times New Roman" w:hAnsi="Times New Roman"/>
                                <w:b/>
                                <w:lang w:eastAsia="zh-HK"/>
                              </w:rPr>
                              <w:t>「電子社交媒體對青少年的個人成長</w:t>
                            </w:r>
                            <w:r w:rsidRPr="00FE4F90">
                              <w:rPr>
                                <w:rFonts w:ascii="Times New Roman" w:hAnsi="Times New Roman"/>
                                <w:b/>
                                <w:bdr w:val="single" w:sz="4" w:space="0" w:color="auto"/>
                                <w:lang w:eastAsia="zh-HK"/>
                              </w:rPr>
                              <w:t>利多於弊</w:t>
                            </w:r>
                            <w:r w:rsidRPr="00FE4F90">
                              <w:rPr>
                                <w:rFonts w:ascii="Times New Roman" w:hAnsi="Times New Roman"/>
                                <w:b/>
                                <w:lang w:eastAsia="zh-HK"/>
                              </w:rPr>
                              <w:t>。」你是否同意這看法？解釋你的答案。</w:t>
                            </w:r>
                          </w:p>
                          <w:p w:rsidR="00262A93" w:rsidRPr="005C0A13" w:rsidRDefault="00262A93" w:rsidP="00262A93">
                            <w:pPr>
                              <w:pStyle w:val="a3"/>
                              <w:spacing w:beforeLines="50" w:before="180"/>
                              <w:ind w:leftChars="0" w:left="992" w:rightChars="46" w:right="110" w:hangingChars="413" w:hanging="992"/>
                              <w:jc w:val="both"/>
                              <w:rPr>
                                <w:rFonts w:ascii="Times New Roman" w:eastAsia="標楷體" w:hAnsi="Times New Roman" w:hint="eastAsia"/>
                                <w:b/>
                                <w:shd w:val="pct15" w:color="auto" w:fill="FFFFFF"/>
                                <w:lang w:eastAsia="zh-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9" o:spid="_x0000_s1027" style="position:absolute;margin-left:-2.05pt;margin-top:10.1pt;width:492.5pt;height:2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">
                <v:textbox>
                  <w:txbxContent>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1</w:t>
                      </w:r>
                      <w:r w:rsidRPr="00FE4F90">
                        <w:rPr>
                          <w:rFonts w:ascii="Times New Roman" w:hAnsi="Times New Roman"/>
                          <w:b/>
                          <w:lang w:eastAsia="zh-HK"/>
                        </w:rPr>
                        <w:tab/>
                      </w:r>
                      <w:r w:rsidRPr="00FE4F90">
                        <w:rPr>
                          <w:rFonts w:ascii="Times New Roman" w:hAnsi="Times New Roman"/>
                          <w:b/>
                          <w:lang w:eastAsia="zh-HK"/>
                        </w:rPr>
                        <w:t>「就中國目前的發展而言，經濟發展應</w:t>
                      </w:r>
                      <w:r w:rsidRPr="00FE4F90">
                        <w:rPr>
                          <w:rFonts w:ascii="Times New Roman" w:hAnsi="Times New Roman"/>
                          <w:b/>
                          <w:bdr w:val="single" w:sz="4" w:space="0" w:color="auto"/>
                          <w:lang w:eastAsia="zh-HK"/>
                        </w:rPr>
                        <w:t>優先於</w:t>
                      </w:r>
                      <w:r w:rsidRPr="00FE4F90">
                        <w:rPr>
                          <w:rFonts w:ascii="Times New Roman" w:hAnsi="Times New Roman"/>
                          <w:b/>
                          <w:lang w:eastAsia="zh-HK"/>
                        </w:rPr>
                        <w:t>民主政治發展。」你是否同意這說法？解釋你的答案。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2</w:t>
                      </w:r>
                      <w:r w:rsidRPr="00FE4F90">
                        <w:rPr>
                          <w:rFonts w:ascii="Times New Roman" w:hAnsi="Times New Roman"/>
                          <w:b/>
                          <w:lang w:eastAsia="zh-HK"/>
                        </w:rPr>
                        <w:tab/>
                      </w:r>
                      <w:r w:rsidRPr="00FE4F90">
                        <w:rPr>
                          <w:rFonts w:ascii="Times New Roman" w:hAnsi="Times New Roman"/>
                          <w:b/>
                          <w:lang w:eastAsia="zh-HK"/>
                        </w:rPr>
                        <w:t>在資料</w:t>
                      </w:r>
                      <w:r w:rsidRPr="00FE4F90">
                        <w:rPr>
                          <w:rFonts w:ascii="Times New Roman" w:hAnsi="Times New Roman"/>
                          <w:b/>
                          <w:lang w:eastAsia="zh-HK"/>
                        </w:rPr>
                        <w:t>B</w:t>
                      </w:r>
                      <w:r w:rsidRPr="00FE4F90">
                        <w:rPr>
                          <w:rFonts w:ascii="Times New Roman" w:hAnsi="Times New Roman"/>
                          <w:b/>
                          <w:lang w:eastAsia="zh-HK"/>
                        </w:rPr>
                        <w:t>顯示的噪音管制政策中，哪兩項可</w:t>
                      </w:r>
                      <w:r w:rsidRPr="00FE4F90">
                        <w:rPr>
                          <w:rFonts w:ascii="Times New Roman" w:hAnsi="Times New Roman"/>
                          <w:b/>
                          <w:bdr w:val="single" w:sz="4" w:space="0" w:color="auto"/>
                          <w:lang w:eastAsia="zh-HK"/>
                        </w:rPr>
                        <w:t>較</w:t>
                      </w:r>
                      <w:r w:rsidRPr="00FE4F90">
                        <w:rPr>
                          <w:rFonts w:ascii="Times New Roman" w:hAnsi="Times New Roman"/>
                          <w:b/>
                          <w:lang w:eastAsia="zh-HK"/>
                        </w:rPr>
                        <w:t>有效地處理資料</w:t>
                      </w:r>
                      <w:r w:rsidRPr="00FE4F90">
                        <w:rPr>
                          <w:rFonts w:ascii="Times New Roman" w:hAnsi="Times New Roman"/>
                          <w:b/>
                          <w:lang w:eastAsia="zh-HK"/>
                        </w:rPr>
                        <w:t>A</w:t>
                      </w:r>
                      <w:proofErr w:type="gramStart"/>
                      <w:r w:rsidRPr="00FE4F90">
                        <w:rPr>
                          <w:rFonts w:ascii="Times New Roman" w:hAnsi="Times New Roman"/>
                          <w:b/>
                          <w:lang w:eastAsia="zh-HK"/>
                        </w:rPr>
                        <w:t>凸</w:t>
                      </w:r>
                      <w:proofErr w:type="gramEnd"/>
                      <w:r w:rsidRPr="00FE4F90">
                        <w:rPr>
                          <w:rFonts w:ascii="Times New Roman" w:hAnsi="Times New Roman"/>
                          <w:b/>
                          <w:lang w:eastAsia="zh-HK"/>
                        </w:rPr>
                        <w:t>顯的問題？解釋你的答案。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shd w:val="pct15" w:color="auto" w:fill="FFFFFF"/>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3</w:t>
                      </w:r>
                      <w:r w:rsidRPr="00FE4F90">
                        <w:rPr>
                          <w:rFonts w:ascii="Times New Roman" w:hAnsi="Times New Roman"/>
                          <w:b/>
                          <w:lang w:eastAsia="zh-HK"/>
                        </w:rPr>
                        <w:tab/>
                      </w:r>
                      <w:r w:rsidRPr="00FE4F90">
                        <w:rPr>
                          <w:rFonts w:ascii="Times New Roman" w:hAnsi="Times New Roman"/>
                          <w:b/>
                          <w:lang w:eastAsia="zh-HK"/>
                        </w:rPr>
                        <w:t>「要減少香港的吸煙人口，提高煙草稅</w:t>
                      </w:r>
                      <w:r w:rsidRPr="00FE4F90">
                        <w:rPr>
                          <w:rFonts w:ascii="Times New Roman" w:hAnsi="Times New Roman"/>
                          <w:b/>
                          <w:bdr w:val="single" w:sz="4" w:space="0" w:color="auto"/>
                          <w:lang w:eastAsia="zh-HK"/>
                        </w:rPr>
                        <w:t>比</w:t>
                      </w:r>
                      <w:r w:rsidRPr="00FE4F90">
                        <w:rPr>
                          <w:rFonts w:ascii="Times New Roman" w:hAnsi="Times New Roman"/>
                          <w:b/>
                          <w:lang w:eastAsia="zh-HK"/>
                        </w:rPr>
                        <w:t>廣泛設立禁煙區</w:t>
                      </w:r>
                      <w:r w:rsidRPr="00FE4F90">
                        <w:rPr>
                          <w:rFonts w:ascii="Times New Roman" w:hAnsi="Times New Roman"/>
                          <w:b/>
                          <w:bdr w:val="single" w:sz="4" w:space="0" w:color="auto"/>
                          <w:lang w:eastAsia="zh-HK"/>
                        </w:rPr>
                        <w:t>更</w:t>
                      </w:r>
                      <w:r w:rsidRPr="00FE4F90">
                        <w:rPr>
                          <w:rFonts w:ascii="Times New Roman" w:hAnsi="Times New Roman"/>
                          <w:b/>
                          <w:lang w:eastAsia="zh-HK"/>
                        </w:rPr>
                        <w:t>有效。」你是否同意這看法？解釋你的答案。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shd w:val="pct15" w:color="auto" w:fill="FFFFFF"/>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4</w:t>
                      </w:r>
                      <w:r w:rsidRPr="00FE4F90">
                        <w:rPr>
                          <w:rFonts w:ascii="Times New Roman" w:hAnsi="Times New Roman"/>
                          <w:b/>
                          <w:lang w:eastAsia="zh-HK"/>
                        </w:rPr>
                        <w:tab/>
                      </w:r>
                      <w:r w:rsidRPr="00FE4F90">
                        <w:rPr>
                          <w:rFonts w:ascii="Times New Roman" w:hAnsi="Times New Roman"/>
                          <w:b/>
                          <w:lang w:eastAsia="zh-HK"/>
                        </w:rPr>
                        <w:t>「發展經濟是國家增強國際影響力的</w:t>
                      </w:r>
                      <w:r w:rsidRPr="00FE4F90">
                        <w:rPr>
                          <w:rFonts w:ascii="Times New Roman" w:hAnsi="Times New Roman"/>
                          <w:b/>
                          <w:bdr w:val="single" w:sz="4" w:space="0" w:color="auto"/>
                          <w:lang w:eastAsia="zh-HK"/>
                        </w:rPr>
                        <w:t>最</w:t>
                      </w:r>
                      <w:r w:rsidRPr="00FE4F90">
                        <w:rPr>
                          <w:rFonts w:ascii="Times New Roman" w:hAnsi="Times New Roman"/>
                          <w:b/>
                          <w:lang w:eastAsia="zh-HK"/>
                        </w:rPr>
                        <w:t>佳方法。」你是否同意這看法？解釋你的答案。</w:t>
                      </w:r>
                    </w:p>
                    <w:p w:rsidR="00262A93" w:rsidRPr="00FE4F90" w:rsidRDefault="00262A93" w:rsidP="00262A93">
                      <w:pPr>
                        <w:pStyle w:val="a3"/>
                        <w:spacing w:beforeLines="50" w:before="180"/>
                        <w:ind w:leftChars="0" w:left="992" w:rightChars="46" w:right="110" w:hangingChars="413" w:hanging="992"/>
                        <w:jc w:val="both"/>
                        <w:rPr>
                          <w:rFonts w:ascii="Times New Roman" w:hAnsi="Times New Roman"/>
                          <w:b/>
                          <w:shd w:val="pct15" w:color="auto" w:fill="FFFFFF"/>
                          <w:lang w:eastAsia="zh-HK"/>
                        </w:rPr>
                      </w:pPr>
                      <w:r w:rsidRPr="00FE4F90">
                        <w:rPr>
                          <w:rFonts w:ascii="Times New Roman" w:hAnsi="Times New Roman"/>
                          <w:b/>
                          <w:shd w:val="pct15" w:color="auto" w:fill="FFFFFF"/>
                          <w:lang w:eastAsia="zh-HK"/>
                        </w:rPr>
                        <w:t>例題</w:t>
                      </w:r>
                      <w:r w:rsidRPr="00FE4F90">
                        <w:rPr>
                          <w:rFonts w:ascii="Times New Roman" w:hAnsi="Times New Roman"/>
                          <w:b/>
                          <w:shd w:val="pct15" w:color="auto" w:fill="FFFFFF"/>
                          <w:lang w:eastAsia="zh-HK"/>
                        </w:rPr>
                        <w:t>5</w:t>
                      </w:r>
                      <w:r w:rsidRPr="00FE4F90">
                        <w:rPr>
                          <w:rFonts w:ascii="Times New Roman" w:hAnsi="Times New Roman"/>
                          <w:b/>
                          <w:lang w:eastAsia="zh-HK"/>
                        </w:rPr>
                        <w:tab/>
                      </w:r>
                      <w:r w:rsidRPr="00FE4F90">
                        <w:rPr>
                          <w:rFonts w:ascii="Times New Roman" w:hAnsi="Times New Roman"/>
                          <w:b/>
                          <w:lang w:eastAsia="zh-HK"/>
                        </w:rPr>
                        <w:t>「電子社交媒體對青少年的個人成長</w:t>
                      </w:r>
                      <w:r w:rsidRPr="00FE4F90">
                        <w:rPr>
                          <w:rFonts w:ascii="Times New Roman" w:hAnsi="Times New Roman"/>
                          <w:b/>
                          <w:bdr w:val="single" w:sz="4" w:space="0" w:color="auto"/>
                          <w:lang w:eastAsia="zh-HK"/>
                        </w:rPr>
                        <w:t>利多於弊</w:t>
                      </w:r>
                      <w:r w:rsidRPr="00FE4F90">
                        <w:rPr>
                          <w:rFonts w:ascii="Times New Roman" w:hAnsi="Times New Roman"/>
                          <w:b/>
                          <w:lang w:eastAsia="zh-HK"/>
                        </w:rPr>
                        <w:t>。」你是否同意這看法？解釋你的答案。</w:t>
                      </w:r>
                    </w:p>
                    <w:p w:rsidR="00262A93" w:rsidRPr="005C0A13" w:rsidRDefault="00262A93" w:rsidP="00262A93">
                      <w:pPr>
                        <w:pStyle w:val="a3"/>
                        <w:spacing w:beforeLines="50" w:before="180"/>
                        <w:ind w:leftChars="0" w:left="992" w:rightChars="46" w:right="110" w:hangingChars="413" w:hanging="992"/>
                        <w:jc w:val="both"/>
                        <w:rPr>
                          <w:rFonts w:ascii="Times New Roman" w:eastAsia="標楷體" w:hAnsi="Times New Roman" w:hint="eastAsia"/>
                          <w:b/>
                          <w:shd w:val="pct15" w:color="auto" w:fill="FFFFFF"/>
                          <w:lang w:eastAsia="zh-HK"/>
                        </w:rPr>
                      </w:pPr>
                    </w:p>
                  </w:txbxContent>
                </v:textbox>
              </v:roundrect>
            </w:pict>
          </mc:Fallback>
        </mc:AlternateContent>
      </w:r>
    </w:p>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r>
        <w:rPr>
          <w:noProof/>
        </w:rPr>
        <mc:AlternateContent>
          <mc:Choice Requires="wps">
            <w:drawing>
              <wp:anchor distT="0" distB="0" distL="114300" distR="114300" simplePos="0" relativeHeight="251684864" behindDoc="0" locked="0" layoutInCell="1" allowOverlap="1">
                <wp:simplePos x="0" y="0"/>
                <wp:positionH relativeFrom="column">
                  <wp:posOffset>65405</wp:posOffset>
                </wp:positionH>
                <wp:positionV relativeFrom="paragraph">
                  <wp:posOffset>153670</wp:posOffset>
                </wp:positionV>
                <wp:extent cx="1343025" cy="321310"/>
                <wp:effectExtent l="4445" t="1270" r="0" b="127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2D2E1F" w:rsidRDefault="00262A93" w:rsidP="00262A93">
                            <w:pPr>
                              <w:rPr>
                                <w:sz w:val="26"/>
                                <w:szCs w:val="26"/>
                              </w:rPr>
                            </w:pPr>
                            <w:r w:rsidRPr="002D2E1F">
                              <w:rPr>
                                <w:rFonts w:ascii="Times New Roman" w:eastAsia="細明體" w:hAnsi="Times New Roman" w:hint="eastAsia"/>
                                <w:b/>
                                <w:sz w:val="26"/>
                                <w:szCs w:val="26"/>
                              </w:rPr>
                              <w:t>審</w:t>
                            </w:r>
                            <w:r w:rsidRPr="002D2E1F">
                              <w:rPr>
                                <w:rFonts w:ascii="Times New Roman" w:eastAsia="細明體" w:hAnsi="Times New Roman"/>
                                <w:b/>
                                <w:sz w:val="26"/>
                                <w:szCs w:val="26"/>
                              </w:rPr>
                              <w:t>題</w:t>
                            </w:r>
                            <w:r>
                              <w:rPr>
                                <w:rFonts w:ascii="Times New Roman" w:eastAsia="細明體" w:hAnsi="Times New Roman" w:hint="eastAsia"/>
                                <w:b/>
                                <w:sz w:val="26"/>
                                <w:szCs w:val="26"/>
                                <w:lang w:eastAsia="zh-HK"/>
                              </w:rPr>
                              <w:t>及作答</w:t>
                            </w:r>
                            <w:r w:rsidRPr="002D2E1F">
                              <w:rPr>
                                <w:rFonts w:ascii="Times New Roman" w:eastAsia="細明體" w:hAnsi="Times New Roman" w:hint="eastAsia"/>
                                <w:b/>
                                <w:sz w:val="26"/>
                                <w:szCs w:val="26"/>
                              </w:rPr>
                              <w:t>技能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8" o:spid="_x0000_s1028" type="#_x0000_t202" style="position:absolute;margin-left:5.15pt;margin-top:12.1pt;width:105.7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" stroked="f">
                <v:textbox>
                  <w:txbxContent>
                    <w:p w:rsidR="00262A93" w:rsidRPr="002D2E1F" w:rsidRDefault="00262A93" w:rsidP="00262A93">
                      <w:pPr>
                        <w:rPr>
                          <w:sz w:val="26"/>
                          <w:szCs w:val="26"/>
                        </w:rPr>
                      </w:pPr>
                      <w:r w:rsidRPr="002D2E1F">
                        <w:rPr>
                          <w:rFonts w:ascii="Times New Roman" w:eastAsia="細明體" w:hAnsi="Times New Roman" w:hint="eastAsia"/>
                          <w:b/>
                          <w:sz w:val="26"/>
                          <w:szCs w:val="26"/>
                        </w:rPr>
                        <w:t>審</w:t>
                      </w:r>
                      <w:r w:rsidRPr="002D2E1F">
                        <w:rPr>
                          <w:rFonts w:ascii="Times New Roman" w:eastAsia="細明體" w:hAnsi="Times New Roman"/>
                          <w:b/>
                          <w:sz w:val="26"/>
                          <w:szCs w:val="26"/>
                        </w:rPr>
                        <w:t>題</w:t>
                      </w:r>
                      <w:r>
                        <w:rPr>
                          <w:rFonts w:ascii="Times New Roman" w:eastAsia="細明體" w:hAnsi="Times New Roman" w:hint="eastAsia"/>
                          <w:b/>
                          <w:sz w:val="26"/>
                          <w:szCs w:val="26"/>
                          <w:lang w:eastAsia="zh-HK"/>
                        </w:rPr>
                        <w:t>及作答</w:t>
                      </w:r>
                      <w:r w:rsidRPr="002D2E1F">
                        <w:rPr>
                          <w:rFonts w:ascii="Times New Roman" w:eastAsia="細明體" w:hAnsi="Times New Roman" w:hint="eastAsia"/>
                          <w:b/>
                          <w:sz w:val="26"/>
                          <w:szCs w:val="26"/>
                        </w:rPr>
                        <w:t>技能</w:t>
                      </w:r>
                    </w:p>
                  </w:txbxContent>
                </v:textbox>
              </v:shape>
            </w:pict>
          </mc:Fallback>
        </mc:AlternateContent>
      </w:r>
    </w:p>
    <w:p w:rsidR="00262A93" w:rsidRDefault="00262A93" w:rsidP="00262A93">
      <w:r>
        <w:rPr>
          <w:noProof/>
        </w:rPr>
        <mc:AlternateContent>
          <mc:Choice Requires="wps">
            <w:drawing>
              <wp:anchor distT="0" distB="0" distL="114300" distR="114300" simplePos="0" relativeHeight="251683840" behindDoc="0" locked="0" layoutInCell="1" allowOverlap="1">
                <wp:simplePos x="0" y="0"/>
                <wp:positionH relativeFrom="column">
                  <wp:posOffset>-33655</wp:posOffset>
                </wp:positionH>
                <wp:positionV relativeFrom="paragraph">
                  <wp:posOffset>82550</wp:posOffset>
                </wp:positionV>
                <wp:extent cx="6254750" cy="2983230"/>
                <wp:effectExtent l="10160" t="6350" r="12065" b="10795"/>
                <wp:wrapNone/>
                <wp:docPr id="37" name="圓角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2983230"/>
                        </a:xfrm>
                        <a:prstGeom prst="roundRect">
                          <a:avLst>
                            <a:gd name="adj" fmla="val 10292"/>
                          </a:avLst>
                        </a:prstGeom>
                        <a:solidFill>
                          <a:srgbClr val="FFFFFF"/>
                        </a:solidFill>
                        <a:ln w="9525">
                          <a:solidFill>
                            <a:srgbClr val="000000"/>
                          </a:solidFill>
                          <a:round/>
                          <a:headEnd/>
                          <a:tailEnd/>
                        </a:ln>
                      </wps:spPr>
                      <wps:txbx>
                        <w:txbxContent>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1</w:t>
                            </w:r>
                            <w:r w:rsidRPr="002F3006">
                              <w:rPr>
                                <w:rFonts w:ascii="Times New Roman" w:hAnsi="Times New Roman"/>
                                <w:b/>
                              </w:rPr>
                              <w:t>）</w:t>
                            </w:r>
                            <w:r w:rsidRPr="002F3006">
                              <w:rPr>
                                <w:rFonts w:ascii="Times New Roman" w:hAnsi="Times New Roman"/>
                                <w:b/>
                              </w:rPr>
                              <w:tab/>
                            </w:r>
                            <w:r w:rsidRPr="002F3006">
                              <w:rPr>
                                <w:rFonts w:ascii="Times New Roman" w:hAnsi="Times New Roman"/>
                                <w:b/>
                              </w:rPr>
                              <w:t>審題目：</w:t>
                            </w:r>
                            <w:r w:rsidRPr="002F3006">
                              <w:rPr>
                                <w:rFonts w:ascii="Times New Roman" w:hAnsi="Times New Roman"/>
                              </w:rPr>
                              <w:t>了解題目的關鍵字及考問要旨，確定比較的對象（兩者還是多者）與範疇、範圍等（如「就中國目前的發展而言」），思考答題方向和立場。</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2</w:t>
                            </w:r>
                            <w:r w:rsidRPr="002F3006">
                              <w:rPr>
                                <w:rFonts w:ascii="Times New Roman" w:hAnsi="Times New Roman"/>
                                <w:b/>
                              </w:rPr>
                              <w:t>）</w:t>
                            </w:r>
                            <w:r w:rsidRPr="002F3006">
                              <w:rPr>
                                <w:rFonts w:ascii="Times New Roman" w:hAnsi="Times New Roman"/>
                                <w:b/>
                              </w:rPr>
                              <w:tab/>
                            </w:r>
                            <w:r w:rsidRPr="002F3006">
                              <w:rPr>
                                <w:rFonts w:ascii="Times New Roman" w:hAnsi="Times New Roman"/>
                                <w:b/>
                              </w:rPr>
                              <w:t>審課題：</w:t>
                            </w:r>
                            <w:r w:rsidRPr="002F3006">
                              <w:rPr>
                                <w:rFonts w:ascii="Times New Roman" w:hAnsi="Times New Roman"/>
                              </w:rPr>
                              <w:t>從題目的考問要旨聯繫相關課題及概念，並使用相關的課題知識和概念作答。</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3</w:t>
                            </w:r>
                            <w:r w:rsidRPr="002F3006">
                              <w:rPr>
                                <w:rFonts w:ascii="Times New Roman" w:hAnsi="Times New Roman"/>
                                <w:b/>
                              </w:rPr>
                              <w:t>）</w:t>
                            </w:r>
                            <w:r w:rsidRPr="002F3006">
                              <w:rPr>
                                <w:rFonts w:ascii="Times New Roman" w:hAnsi="Times New Roman"/>
                                <w:b/>
                              </w:rPr>
                              <w:tab/>
                            </w:r>
                            <w:r w:rsidRPr="002F3006">
                              <w:rPr>
                                <w:rFonts w:ascii="Times New Roman" w:hAnsi="Times New Roman"/>
                                <w:b/>
                              </w:rPr>
                              <w:t>審資料：</w:t>
                            </w:r>
                            <w:r w:rsidRPr="002F3006">
                              <w:rPr>
                                <w:rFonts w:ascii="Times New Roman" w:hAnsi="Times New Roman"/>
                              </w:rPr>
                              <w:t>由於資料中可能隱含一些比較方向，學生須留心找出有關方向，以便訂立比較點。</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4</w:t>
                            </w:r>
                            <w:r w:rsidRPr="002F3006">
                              <w:rPr>
                                <w:rFonts w:ascii="Times New Roman" w:hAnsi="Times New Roman"/>
                                <w:b/>
                              </w:rPr>
                              <w:t>）</w:t>
                            </w:r>
                            <w:r w:rsidRPr="002F3006">
                              <w:rPr>
                                <w:rFonts w:ascii="Times New Roman" w:hAnsi="Times New Roman"/>
                                <w:b/>
                              </w:rPr>
                              <w:tab/>
                            </w:r>
                            <w:r w:rsidRPr="002F3006">
                              <w:rPr>
                                <w:rFonts w:ascii="Times New Roman" w:hAnsi="Times New Roman"/>
                                <w:b/>
                              </w:rPr>
                              <w:t>比較準則：</w:t>
                            </w:r>
                            <w:r w:rsidRPr="002F3006">
                              <w:rPr>
                                <w:rFonts w:ascii="Times New Roman" w:hAnsi="Times New Roman"/>
                              </w:rPr>
                              <w:t>學生須從多角度分析、比較。在每</w:t>
                            </w:r>
                            <w:proofErr w:type="gramStart"/>
                            <w:r w:rsidRPr="002F3006">
                              <w:rPr>
                                <w:rFonts w:ascii="Times New Roman" w:hAnsi="Times New Roman"/>
                              </w:rPr>
                              <w:t>個</w:t>
                            </w:r>
                            <w:proofErr w:type="gramEnd"/>
                            <w:r w:rsidRPr="002F3006">
                              <w:rPr>
                                <w:rFonts w:ascii="Times New Roman" w:hAnsi="Times New Roman"/>
                              </w:rPr>
                              <w:t>論點中將兩個討論對象放在同一角度</w:t>
                            </w:r>
                            <w:r w:rsidRPr="002F3006">
                              <w:rPr>
                                <w:rFonts w:ascii="Times New Roman" w:hAnsi="Times New Roman"/>
                              </w:rPr>
                              <w:t xml:space="preserve"> / </w:t>
                            </w:r>
                            <w:r w:rsidRPr="002F3006">
                              <w:rPr>
                                <w:rFonts w:ascii="Times New Roman" w:hAnsi="Times New Roman"/>
                              </w:rPr>
                              <w:t>方向比較，並運用同一準則衡量兩者。</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5</w:t>
                            </w:r>
                            <w:r w:rsidRPr="002F3006">
                              <w:rPr>
                                <w:rFonts w:ascii="Times New Roman" w:hAnsi="Times New Roman"/>
                                <w:b/>
                              </w:rPr>
                              <w:t>）</w:t>
                            </w:r>
                            <w:r w:rsidRPr="002F3006">
                              <w:rPr>
                                <w:rFonts w:ascii="Times New Roman" w:hAnsi="Times New Roman"/>
                                <w:b/>
                              </w:rPr>
                              <w:tab/>
                            </w:r>
                            <w:r w:rsidRPr="002F3006">
                              <w:rPr>
                                <w:rFonts w:ascii="Times New Roman" w:hAnsi="Times New Roman"/>
                                <w:b/>
                              </w:rPr>
                              <w:t>比較論述：</w:t>
                            </w:r>
                            <w:r w:rsidRPr="002F3006">
                              <w:rPr>
                                <w:rFonts w:ascii="Times New Roman" w:hAnsi="Times New Roman"/>
                              </w:rPr>
                              <w:t>根據各準則或角度把比較對象作詳細衡量及比較，說明支持對象的可取之處，並解釋其他對象的不足之處。</w:t>
                            </w:r>
                          </w:p>
                          <w:p w:rsidR="00262A93" w:rsidRPr="002F3006" w:rsidRDefault="00262A93" w:rsidP="00262A93">
                            <w:pPr>
                              <w:spacing w:beforeLines="10" w:before="36"/>
                              <w:ind w:left="709" w:hangingChars="295" w:hanging="709"/>
                              <w:jc w:val="both"/>
                              <w:rPr>
                                <w:rFonts w:ascii="Times New Roman" w:hAnsi="Times New Roman" w:hint="eastAsia"/>
                              </w:rPr>
                            </w:pPr>
                            <w:r w:rsidRPr="002F3006">
                              <w:rPr>
                                <w:rFonts w:ascii="Times New Roman" w:hAnsi="Times New Roman"/>
                                <w:b/>
                              </w:rPr>
                              <w:t>（</w:t>
                            </w:r>
                            <w:r w:rsidRPr="002F3006">
                              <w:rPr>
                                <w:rFonts w:ascii="Times New Roman" w:hAnsi="Times New Roman"/>
                                <w:b/>
                              </w:rPr>
                              <w:t>6</w:t>
                            </w:r>
                            <w:r w:rsidRPr="002F3006">
                              <w:rPr>
                                <w:rFonts w:ascii="Times New Roman" w:hAnsi="Times New Roman"/>
                                <w:b/>
                              </w:rPr>
                              <w:t>）</w:t>
                            </w:r>
                            <w:r w:rsidRPr="002F3006">
                              <w:rPr>
                                <w:rFonts w:ascii="Times New Roman" w:hAnsi="Times New Roman"/>
                                <w:b/>
                              </w:rPr>
                              <w:tab/>
                            </w:r>
                            <w:r w:rsidRPr="002F3006">
                              <w:rPr>
                                <w:rFonts w:ascii="Times New Roman" w:hAnsi="Times New Roman"/>
                                <w:b/>
                              </w:rPr>
                              <w:t>比較結論：</w:t>
                            </w:r>
                            <w:r w:rsidRPr="002F3006">
                              <w:rPr>
                                <w:rFonts w:ascii="Times New Roman" w:hAnsi="Times New Roman"/>
                              </w:rPr>
                              <w:t>經過比較後，學生須判別出結果。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7" o:spid="_x0000_s1029" style="position:absolute;margin-left:-2.65pt;margin-top:6.5pt;width:492.5pt;height:23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">
                <v:textbox>
                  <w:txbxContent>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1</w:t>
                      </w:r>
                      <w:r w:rsidRPr="002F3006">
                        <w:rPr>
                          <w:rFonts w:ascii="Times New Roman" w:hAnsi="Times New Roman"/>
                          <w:b/>
                        </w:rPr>
                        <w:t>）</w:t>
                      </w:r>
                      <w:r w:rsidRPr="002F3006">
                        <w:rPr>
                          <w:rFonts w:ascii="Times New Roman" w:hAnsi="Times New Roman"/>
                          <w:b/>
                        </w:rPr>
                        <w:tab/>
                      </w:r>
                      <w:r w:rsidRPr="002F3006">
                        <w:rPr>
                          <w:rFonts w:ascii="Times New Roman" w:hAnsi="Times New Roman"/>
                          <w:b/>
                        </w:rPr>
                        <w:t>審題目：</w:t>
                      </w:r>
                      <w:r w:rsidRPr="002F3006">
                        <w:rPr>
                          <w:rFonts w:ascii="Times New Roman" w:hAnsi="Times New Roman"/>
                        </w:rPr>
                        <w:t>了解題目的關鍵字及考問要旨，確定比較的對象（兩者還是多者）與範疇、範圍等（如「就中國目前的發展而言」），思考答題方向和立場。</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2</w:t>
                      </w:r>
                      <w:r w:rsidRPr="002F3006">
                        <w:rPr>
                          <w:rFonts w:ascii="Times New Roman" w:hAnsi="Times New Roman"/>
                          <w:b/>
                        </w:rPr>
                        <w:t>）</w:t>
                      </w:r>
                      <w:r w:rsidRPr="002F3006">
                        <w:rPr>
                          <w:rFonts w:ascii="Times New Roman" w:hAnsi="Times New Roman"/>
                          <w:b/>
                        </w:rPr>
                        <w:tab/>
                      </w:r>
                      <w:r w:rsidRPr="002F3006">
                        <w:rPr>
                          <w:rFonts w:ascii="Times New Roman" w:hAnsi="Times New Roman"/>
                          <w:b/>
                        </w:rPr>
                        <w:t>審課題：</w:t>
                      </w:r>
                      <w:r w:rsidRPr="002F3006">
                        <w:rPr>
                          <w:rFonts w:ascii="Times New Roman" w:hAnsi="Times New Roman"/>
                        </w:rPr>
                        <w:t>從題目的考問要旨聯繫相關課題及概念，並使用相關的課題知識和概念作答。</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3</w:t>
                      </w:r>
                      <w:r w:rsidRPr="002F3006">
                        <w:rPr>
                          <w:rFonts w:ascii="Times New Roman" w:hAnsi="Times New Roman"/>
                          <w:b/>
                        </w:rPr>
                        <w:t>）</w:t>
                      </w:r>
                      <w:r w:rsidRPr="002F3006">
                        <w:rPr>
                          <w:rFonts w:ascii="Times New Roman" w:hAnsi="Times New Roman"/>
                          <w:b/>
                        </w:rPr>
                        <w:tab/>
                      </w:r>
                      <w:r w:rsidRPr="002F3006">
                        <w:rPr>
                          <w:rFonts w:ascii="Times New Roman" w:hAnsi="Times New Roman"/>
                          <w:b/>
                        </w:rPr>
                        <w:t>審資料：</w:t>
                      </w:r>
                      <w:r w:rsidRPr="002F3006">
                        <w:rPr>
                          <w:rFonts w:ascii="Times New Roman" w:hAnsi="Times New Roman"/>
                        </w:rPr>
                        <w:t>由於資料中可能隱含一些比較方向，學生須留心找出有關方向，以便訂立比較點。</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4</w:t>
                      </w:r>
                      <w:r w:rsidRPr="002F3006">
                        <w:rPr>
                          <w:rFonts w:ascii="Times New Roman" w:hAnsi="Times New Roman"/>
                          <w:b/>
                        </w:rPr>
                        <w:t>）</w:t>
                      </w:r>
                      <w:r w:rsidRPr="002F3006">
                        <w:rPr>
                          <w:rFonts w:ascii="Times New Roman" w:hAnsi="Times New Roman"/>
                          <w:b/>
                        </w:rPr>
                        <w:tab/>
                      </w:r>
                      <w:r w:rsidRPr="002F3006">
                        <w:rPr>
                          <w:rFonts w:ascii="Times New Roman" w:hAnsi="Times New Roman"/>
                          <w:b/>
                        </w:rPr>
                        <w:t>比較準則：</w:t>
                      </w:r>
                      <w:r w:rsidRPr="002F3006">
                        <w:rPr>
                          <w:rFonts w:ascii="Times New Roman" w:hAnsi="Times New Roman"/>
                        </w:rPr>
                        <w:t>學生須從多角度分析、比較。在每</w:t>
                      </w:r>
                      <w:proofErr w:type="gramStart"/>
                      <w:r w:rsidRPr="002F3006">
                        <w:rPr>
                          <w:rFonts w:ascii="Times New Roman" w:hAnsi="Times New Roman"/>
                        </w:rPr>
                        <w:t>個</w:t>
                      </w:r>
                      <w:proofErr w:type="gramEnd"/>
                      <w:r w:rsidRPr="002F3006">
                        <w:rPr>
                          <w:rFonts w:ascii="Times New Roman" w:hAnsi="Times New Roman"/>
                        </w:rPr>
                        <w:t>論點中將兩個討論對象放在同一角度</w:t>
                      </w:r>
                      <w:r w:rsidRPr="002F3006">
                        <w:rPr>
                          <w:rFonts w:ascii="Times New Roman" w:hAnsi="Times New Roman"/>
                        </w:rPr>
                        <w:t xml:space="preserve"> / </w:t>
                      </w:r>
                      <w:r w:rsidRPr="002F3006">
                        <w:rPr>
                          <w:rFonts w:ascii="Times New Roman" w:hAnsi="Times New Roman"/>
                        </w:rPr>
                        <w:t>方向比較，並運用同一準則衡量兩者。</w:t>
                      </w:r>
                    </w:p>
                    <w:p w:rsidR="00262A93" w:rsidRPr="002F3006" w:rsidRDefault="00262A93" w:rsidP="00262A93">
                      <w:pPr>
                        <w:spacing w:beforeLines="10" w:before="36"/>
                        <w:ind w:left="709" w:hangingChars="295" w:hanging="709"/>
                        <w:jc w:val="both"/>
                        <w:rPr>
                          <w:rFonts w:ascii="Times New Roman" w:hAnsi="Times New Roman"/>
                        </w:rPr>
                      </w:pPr>
                      <w:r w:rsidRPr="002F3006">
                        <w:rPr>
                          <w:rFonts w:ascii="Times New Roman" w:hAnsi="Times New Roman"/>
                          <w:b/>
                        </w:rPr>
                        <w:t>（</w:t>
                      </w:r>
                      <w:r w:rsidRPr="002F3006">
                        <w:rPr>
                          <w:rFonts w:ascii="Times New Roman" w:hAnsi="Times New Roman"/>
                          <w:b/>
                        </w:rPr>
                        <w:t>5</w:t>
                      </w:r>
                      <w:r w:rsidRPr="002F3006">
                        <w:rPr>
                          <w:rFonts w:ascii="Times New Roman" w:hAnsi="Times New Roman"/>
                          <w:b/>
                        </w:rPr>
                        <w:t>）</w:t>
                      </w:r>
                      <w:r w:rsidRPr="002F3006">
                        <w:rPr>
                          <w:rFonts w:ascii="Times New Roman" w:hAnsi="Times New Roman"/>
                          <w:b/>
                        </w:rPr>
                        <w:tab/>
                      </w:r>
                      <w:r w:rsidRPr="002F3006">
                        <w:rPr>
                          <w:rFonts w:ascii="Times New Roman" w:hAnsi="Times New Roman"/>
                          <w:b/>
                        </w:rPr>
                        <w:t>比較論述：</w:t>
                      </w:r>
                      <w:r w:rsidRPr="002F3006">
                        <w:rPr>
                          <w:rFonts w:ascii="Times New Roman" w:hAnsi="Times New Roman"/>
                        </w:rPr>
                        <w:t>根據各準則或角度把比較對象作詳細衡量及比較，說明支持對象的可取之處，並解釋其他對象的不足之處。</w:t>
                      </w:r>
                    </w:p>
                    <w:p w:rsidR="00262A93" w:rsidRPr="002F3006" w:rsidRDefault="00262A93" w:rsidP="00262A93">
                      <w:pPr>
                        <w:spacing w:beforeLines="10" w:before="36"/>
                        <w:ind w:left="709" w:hangingChars="295" w:hanging="709"/>
                        <w:jc w:val="both"/>
                        <w:rPr>
                          <w:rFonts w:ascii="Times New Roman" w:hAnsi="Times New Roman" w:hint="eastAsia"/>
                        </w:rPr>
                      </w:pPr>
                      <w:r w:rsidRPr="002F3006">
                        <w:rPr>
                          <w:rFonts w:ascii="Times New Roman" w:hAnsi="Times New Roman"/>
                          <w:b/>
                        </w:rPr>
                        <w:t>（</w:t>
                      </w:r>
                      <w:r w:rsidRPr="002F3006">
                        <w:rPr>
                          <w:rFonts w:ascii="Times New Roman" w:hAnsi="Times New Roman"/>
                          <w:b/>
                        </w:rPr>
                        <w:t>6</w:t>
                      </w:r>
                      <w:r w:rsidRPr="002F3006">
                        <w:rPr>
                          <w:rFonts w:ascii="Times New Roman" w:hAnsi="Times New Roman"/>
                          <w:b/>
                        </w:rPr>
                        <w:t>）</w:t>
                      </w:r>
                      <w:r w:rsidRPr="002F3006">
                        <w:rPr>
                          <w:rFonts w:ascii="Times New Roman" w:hAnsi="Times New Roman"/>
                          <w:b/>
                        </w:rPr>
                        <w:tab/>
                      </w:r>
                      <w:r w:rsidRPr="002F3006">
                        <w:rPr>
                          <w:rFonts w:ascii="Times New Roman" w:hAnsi="Times New Roman"/>
                          <w:b/>
                        </w:rPr>
                        <w:t>比較結論：</w:t>
                      </w:r>
                      <w:r w:rsidRPr="002F3006">
                        <w:rPr>
                          <w:rFonts w:ascii="Times New Roman" w:hAnsi="Times New Roman"/>
                        </w:rPr>
                        <w:t>經過比較後，學生須判別出結果。</w:t>
                      </w:r>
                    </w:p>
                  </w:txbxContent>
                </v:textbox>
              </v:roundrect>
            </w:pict>
          </mc:Fallback>
        </mc:AlternateContent>
      </w:r>
    </w:p>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262A93" w:rsidRDefault="00262A93" w:rsidP="00262A93"/>
    <w:p w:rsidR="00000000" w:rsidRPr="00816377" w:rsidRDefault="00D41DAA" w:rsidP="00816377">
      <w:pPr>
        <w:numPr>
          <w:ilvl w:val="0"/>
          <w:numId w:val="2"/>
        </w:numPr>
      </w:pPr>
      <w:r w:rsidRPr="00816377">
        <w:rPr>
          <w:rFonts w:hint="eastAsia"/>
        </w:rPr>
        <w:t>成效</w:t>
      </w:r>
      <w:r w:rsidRPr="00816377">
        <w:t xml:space="preserve">  (</w:t>
      </w:r>
      <w:r w:rsidRPr="00816377">
        <w:rPr>
          <w:rFonts w:hint="eastAsia"/>
        </w:rPr>
        <w:t>涵蓋面</w:t>
      </w:r>
      <w:r w:rsidRPr="00816377">
        <w:t>/</w:t>
      </w:r>
      <w:r w:rsidRPr="00816377">
        <w:rPr>
          <w:rFonts w:hint="eastAsia"/>
        </w:rPr>
        <w:t>廣泛度、清晰度</w:t>
      </w:r>
      <w:r w:rsidRPr="00816377">
        <w:t>/</w:t>
      </w:r>
      <w:r w:rsidRPr="00816377">
        <w:rPr>
          <w:rFonts w:hint="eastAsia"/>
        </w:rPr>
        <w:t>灰色地帶、一刀切、</w:t>
      </w:r>
      <w:proofErr w:type="gramStart"/>
      <w:r w:rsidRPr="00816377">
        <w:rPr>
          <w:rFonts w:hint="eastAsia"/>
        </w:rPr>
        <w:t>阻嚇性</w:t>
      </w:r>
      <w:proofErr w:type="gramEnd"/>
      <w:r w:rsidRPr="00816377">
        <w:rPr>
          <w:rFonts w:hint="eastAsia"/>
        </w:rPr>
        <w:t>、立竿見影、利益</w:t>
      </w:r>
      <w:r w:rsidRPr="00816377">
        <w:t>vs</w:t>
      </w:r>
      <w:r w:rsidRPr="00816377">
        <w:rPr>
          <w:rFonts w:hint="eastAsia"/>
        </w:rPr>
        <w:t>代價</w:t>
      </w:r>
      <w:r w:rsidRPr="00816377">
        <w:t>(</w:t>
      </w:r>
      <w:r w:rsidRPr="00816377">
        <w:rPr>
          <w:rFonts w:hint="eastAsia"/>
        </w:rPr>
        <w:t>反效果</w:t>
      </w:r>
      <w:r w:rsidRPr="00816377">
        <w:t>)</w:t>
      </w:r>
      <w:r w:rsidRPr="00816377">
        <w:rPr>
          <w:rFonts w:hint="eastAsia"/>
        </w:rPr>
        <w:t>、根本</w:t>
      </w:r>
      <w:r w:rsidRPr="00816377">
        <w:t>/</w:t>
      </w:r>
      <w:r w:rsidRPr="00816377">
        <w:rPr>
          <w:rFonts w:hint="eastAsia"/>
        </w:rPr>
        <w:t>徹底</w:t>
      </w:r>
      <w:r w:rsidRPr="00816377">
        <w:t>(</w:t>
      </w:r>
      <w:r w:rsidRPr="00816377">
        <w:rPr>
          <w:rFonts w:hint="eastAsia"/>
        </w:rPr>
        <w:t>治本</w:t>
      </w:r>
      <w:r w:rsidRPr="00816377">
        <w:t>)vs</w:t>
      </w:r>
      <w:r w:rsidRPr="00816377">
        <w:rPr>
          <w:rFonts w:hint="eastAsia"/>
        </w:rPr>
        <w:t>表面</w:t>
      </w:r>
      <w:r w:rsidRPr="00816377">
        <w:t>(</w:t>
      </w:r>
      <w:proofErr w:type="gramStart"/>
      <w:r w:rsidRPr="00816377">
        <w:rPr>
          <w:rFonts w:hint="eastAsia"/>
        </w:rPr>
        <w:t>冶標</w:t>
      </w:r>
      <w:proofErr w:type="gramEnd"/>
      <w:r w:rsidRPr="00816377">
        <w:t>)</w:t>
      </w:r>
      <w:r w:rsidRPr="00816377">
        <w:rPr>
          <w:rFonts w:hint="eastAsia"/>
        </w:rPr>
        <w:t>、針對性</w:t>
      </w:r>
      <w:r w:rsidRPr="00816377">
        <w:t>)</w:t>
      </w:r>
    </w:p>
    <w:p w:rsidR="00000000" w:rsidRPr="00816377" w:rsidRDefault="00D41DAA" w:rsidP="00816377">
      <w:pPr>
        <w:numPr>
          <w:ilvl w:val="0"/>
          <w:numId w:val="2"/>
        </w:numPr>
      </w:pPr>
      <w:r w:rsidRPr="00816377">
        <w:rPr>
          <w:rFonts w:hint="eastAsia"/>
        </w:rPr>
        <w:t>可行性</w:t>
      </w:r>
      <w:r w:rsidRPr="00816377">
        <w:t xml:space="preserve">  (</w:t>
      </w:r>
      <w:r w:rsidRPr="00816377">
        <w:rPr>
          <w:rFonts w:hint="eastAsia"/>
        </w:rPr>
        <w:t>所需資源、執行成本、執行難度、執行細節、認受性</w:t>
      </w:r>
      <w:r w:rsidRPr="00816377">
        <w:t>/</w:t>
      </w:r>
      <w:r w:rsidRPr="00816377">
        <w:rPr>
          <w:rFonts w:hint="eastAsia"/>
        </w:rPr>
        <w:t>支持度、相關配套</w:t>
      </w:r>
      <w:r w:rsidRPr="00816377">
        <w:t>)</w:t>
      </w:r>
    </w:p>
    <w:p w:rsidR="00000000" w:rsidRPr="00816377" w:rsidRDefault="00D41DAA" w:rsidP="00816377">
      <w:pPr>
        <w:numPr>
          <w:ilvl w:val="0"/>
          <w:numId w:val="2"/>
        </w:numPr>
      </w:pPr>
      <w:r w:rsidRPr="00816377">
        <w:rPr>
          <w:rFonts w:hint="eastAsia"/>
        </w:rPr>
        <w:t>急切性</w:t>
      </w:r>
      <w:r w:rsidRPr="00816377">
        <w:t xml:space="preserve"> / </w:t>
      </w:r>
      <w:proofErr w:type="gramStart"/>
      <w:r w:rsidRPr="00816377">
        <w:rPr>
          <w:rFonts w:hint="eastAsia"/>
        </w:rPr>
        <w:t>逼切性</w:t>
      </w:r>
      <w:proofErr w:type="gramEnd"/>
      <w:r w:rsidRPr="00816377">
        <w:t xml:space="preserve">/ </w:t>
      </w:r>
      <w:r w:rsidRPr="00816377">
        <w:rPr>
          <w:rFonts w:hint="eastAsia"/>
        </w:rPr>
        <w:t>時間性</w:t>
      </w:r>
      <w:r w:rsidRPr="00816377">
        <w:t xml:space="preserve">  (</w:t>
      </w:r>
      <w:r w:rsidRPr="00816377">
        <w:rPr>
          <w:rFonts w:hint="eastAsia"/>
        </w:rPr>
        <w:t>問題的嚴重性、資源多寡、即時、惡化</w:t>
      </w:r>
      <w:r w:rsidRPr="00816377">
        <w:t>)</w:t>
      </w:r>
    </w:p>
    <w:p w:rsidR="00000000" w:rsidRPr="00816377" w:rsidRDefault="00D41DAA" w:rsidP="00816377">
      <w:pPr>
        <w:numPr>
          <w:ilvl w:val="0"/>
          <w:numId w:val="2"/>
        </w:numPr>
      </w:pPr>
      <w:r w:rsidRPr="00816377">
        <w:rPr>
          <w:rFonts w:hint="eastAsia"/>
        </w:rPr>
        <w:t>必然性</w:t>
      </w:r>
      <w:r w:rsidRPr="00816377">
        <w:t xml:space="preserve"> (</w:t>
      </w:r>
      <w:r w:rsidRPr="00816377">
        <w:rPr>
          <w:rFonts w:hint="eastAsia"/>
        </w:rPr>
        <w:t>獨特性、可逆轉性</w:t>
      </w:r>
      <w:r w:rsidRPr="00816377">
        <w:t xml:space="preserve"> / </w:t>
      </w:r>
      <w:r w:rsidRPr="00816377">
        <w:rPr>
          <w:rFonts w:hint="eastAsia"/>
        </w:rPr>
        <w:t>補救方法</w:t>
      </w:r>
      <w:r w:rsidRPr="00816377">
        <w:t>)</w:t>
      </w:r>
    </w:p>
    <w:p w:rsidR="00262A93" w:rsidRPr="00FA66F9" w:rsidRDefault="00262A93" w:rsidP="00262A93">
      <w:pPr>
        <w:pStyle w:val="x-----"/>
      </w:pPr>
      <w:r w:rsidRPr="002A090B">
        <w:rPr>
          <w:rFonts w:ascii="新細明體" w:eastAsia="新細明體" w:hAnsi="新細明體"/>
          <w:noProof/>
        </w:rPr>
        <w:lastRenderedPageBreak/>
        <mc:AlternateContent>
          <mc:Choice Requires="wps">
            <w:drawing>
              <wp:anchor distT="0" distB="0" distL="114300" distR="114300" simplePos="0" relativeHeight="251685888" behindDoc="0" locked="0" layoutInCell="1" allowOverlap="1">
                <wp:simplePos x="0" y="0"/>
                <wp:positionH relativeFrom="column">
                  <wp:posOffset>4784090</wp:posOffset>
                </wp:positionH>
                <wp:positionV relativeFrom="paragraph">
                  <wp:posOffset>506095</wp:posOffset>
                </wp:positionV>
                <wp:extent cx="1299210" cy="720090"/>
                <wp:effectExtent l="0" t="1270" r="0" b="254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b/>
                                <w:color w:val="FF0000"/>
                                <w:sz w:val="18"/>
                                <w:szCs w:val="18"/>
                                <w:lang w:eastAsia="zh-HK"/>
                              </w:rPr>
                              <w:t>(1)</w:t>
                            </w:r>
                            <w:r>
                              <w:rPr>
                                <w:rFonts w:ascii="新細明體" w:hAnsi="新細明體" w:hint="eastAsia"/>
                                <w:b/>
                                <w:color w:val="FF0000"/>
                                <w:sz w:val="18"/>
                                <w:szCs w:val="18"/>
                                <w:lang w:eastAsia="zh-HK"/>
                              </w:rPr>
                              <w:t>審題目</w:t>
                            </w:r>
                            <w:r>
                              <w:rPr>
                                <w:rFonts w:ascii="新細明體" w:hAnsi="新細明體" w:hint="eastAsia"/>
                                <w:b/>
                                <w:color w:val="000000"/>
                                <w:sz w:val="18"/>
                                <w:szCs w:val="18"/>
                                <w:lang w:eastAsia="zh-HK"/>
                              </w:rPr>
                              <w:t>：</w:t>
                            </w:r>
                            <w:r w:rsidRPr="002A090B">
                              <w:rPr>
                                <w:rFonts w:ascii="標楷體" w:eastAsia="標楷體" w:hAnsi="標楷體"/>
                                <w:sz w:val="18"/>
                                <w:szCs w:val="18"/>
                                <w:lang w:eastAsia="zh-HK"/>
                              </w:rPr>
                              <w:t>題目要求比較限制子女上網與其他方法在防止青少年沉迷上網的成效</w:t>
                            </w:r>
                            <w:r w:rsidRPr="002A090B">
                              <w:rPr>
                                <w:rFonts w:ascii="標楷體" w:eastAsia="標楷體" w:hAnsi="標楷體" w:hint="eastAsia"/>
                                <w:sz w:val="18"/>
                                <w:szCs w:val="18"/>
                                <w:lang w:eastAsia="zh-HK"/>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6" o:spid="_x0000_s1030" type="#_x0000_t202" style="position:absolute;left:0;text-align:left;margin-left:376.7pt;margin-top:39.85pt;width:102.3pt;height:5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b/>
                          <w:color w:val="FF0000"/>
                          <w:sz w:val="18"/>
                          <w:szCs w:val="18"/>
                          <w:lang w:eastAsia="zh-HK"/>
                        </w:rPr>
                        <w:t>(1)</w:t>
                      </w:r>
                      <w:r>
                        <w:rPr>
                          <w:rFonts w:ascii="新細明體" w:hAnsi="新細明體" w:hint="eastAsia"/>
                          <w:b/>
                          <w:color w:val="FF0000"/>
                          <w:sz w:val="18"/>
                          <w:szCs w:val="18"/>
                          <w:lang w:eastAsia="zh-HK"/>
                        </w:rPr>
                        <w:t>審題目</w:t>
                      </w:r>
                      <w:r>
                        <w:rPr>
                          <w:rFonts w:ascii="新細明體" w:hAnsi="新細明體" w:hint="eastAsia"/>
                          <w:b/>
                          <w:color w:val="000000"/>
                          <w:sz w:val="18"/>
                          <w:szCs w:val="18"/>
                          <w:lang w:eastAsia="zh-HK"/>
                        </w:rPr>
                        <w:t>：</w:t>
                      </w:r>
                      <w:r w:rsidRPr="002A090B">
                        <w:rPr>
                          <w:rFonts w:ascii="標楷體" w:eastAsia="標楷體" w:hAnsi="標楷體"/>
                          <w:sz w:val="18"/>
                          <w:szCs w:val="18"/>
                          <w:lang w:eastAsia="zh-HK"/>
                        </w:rPr>
                        <w:t>題目要求比較限制子女上網與其他方法在防止青少年沉迷上網的成效</w:t>
                      </w:r>
                      <w:r w:rsidRPr="002A090B">
                        <w:rPr>
                          <w:rFonts w:ascii="標楷體" w:eastAsia="標楷體" w:hAnsi="標楷體" w:hint="eastAsia"/>
                          <w:sz w:val="18"/>
                          <w:szCs w:val="18"/>
                          <w:lang w:eastAsia="zh-HK"/>
                        </w:rPr>
                        <w:t>。</w:t>
                      </w:r>
                    </w:p>
                  </w:txbxContent>
                </v:textbox>
              </v:shape>
            </w:pict>
          </mc:Fallback>
        </mc:AlternateContent>
      </w:r>
      <w:r w:rsidRPr="007222EF">
        <w:rPr>
          <w:rFonts w:ascii="新細明體" w:eastAsia="新細明體" w:hAnsi="新細明體" w:hint="eastAsia"/>
          <w:noProof/>
        </w:rPr>
        <mc:AlternateContent>
          <mc:Choice Requires="wps">
            <w:drawing>
              <wp:anchor distT="0" distB="0" distL="114300" distR="114300" simplePos="0" relativeHeight="251677696" behindDoc="0" locked="0" layoutInCell="1" allowOverlap="1">
                <wp:simplePos x="0" y="0"/>
                <wp:positionH relativeFrom="column">
                  <wp:posOffset>1116965</wp:posOffset>
                </wp:positionH>
                <wp:positionV relativeFrom="paragraph">
                  <wp:posOffset>370205</wp:posOffset>
                </wp:positionV>
                <wp:extent cx="791845" cy="0"/>
                <wp:effectExtent l="8255" t="8255" r="9525" b="1079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18593" id="_x0000_t32" coordsize="21600,21600" o:spt="32" o:oned="t" path="m,l21600,21600e" filled="f">
                <v:path arrowok="t" fillok="f" o:connecttype="none"/>
                <o:lock v:ext="edit" shapetype="t"/>
              </v:shapetype>
              <v:shape id="直線單箭頭接點 35" o:spid="_x0000_s1026" type="#_x0000_t32" style="position:absolute;margin-left:87.95pt;margin-top:29.15pt;width:62.3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" strokecolor="red"/>
            </w:pict>
          </mc:Fallback>
        </mc:AlternateContent>
      </w:r>
      <w:r w:rsidRPr="007222EF">
        <w:rPr>
          <w:rFonts w:ascii="新細明體" w:eastAsia="新細明體" w:hAnsi="新細明體" w:hint="eastAsia"/>
          <w:noProof/>
        </w:rPr>
        <mc:AlternateContent>
          <mc:Choice Requires="wps">
            <w:drawing>
              <wp:anchor distT="0" distB="0" distL="114300" distR="114300" simplePos="0" relativeHeight="251663360" behindDoc="0" locked="0" layoutInCell="1" allowOverlap="1">
                <wp:simplePos x="0" y="0"/>
                <wp:positionH relativeFrom="column">
                  <wp:posOffset>1116965</wp:posOffset>
                </wp:positionH>
                <wp:positionV relativeFrom="paragraph">
                  <wp:posOffset>370205</wp:posOffset>
                </wp:positionV>
                <wp:extent cx="0" cy="144145"/>
                <wp:effectExtent l="55880" t="8255" r="58420" b="19050"/>
                <wp:wrapNone/>
                <wp:docPr id="34" name="直線單箭頭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23942" id="直線單箭頭接點 34" o:spid="_x0000_s1026" type="#_x0000_t32" style="position:absolute;margin-left:87.95pt;margin-top:29.15pt;width:0;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" strokecolor="red">
                <v:stroke endarrow="block"/>
              </v:shape>
            </w:pict>
          </mc:Fallback>
        </mc:AlternateContent>
      </w:r>
      <w:r w:rsidRPr="007222EF">
        <w:rPr>
          <w:rFonts w:ascii="新細明體" w:eastAsia="新細明體" w:hAnsi="新細明體"/>
          <w:noProof/>
        </w:rPr>
        <mc:AlternateContent>
          <mc:Choice Requires="wps">
            <w:drawing>
              <wp:anchor distT="0" distB="0" distL="114300" distR="114300" simplePos="0" relativeHeight="251667456" behindDoc="0" locked="0" layoutInCell="1" allowOverlap="1">
                <wp:simplePos x="0" y="0"/>
                <wp:positionH relativeFrom="column">
                  <wp:posOffset>1859915</wp:posOffset>
                </wp:positionH>
                <wp:positionV relativeFrom="paragraph">
                  <wp:posOffset>243840</wp:posOffset>
                </wp:positionV>
                <wp:extent cx="1931670" cy="305435"/>
                <wp:effectExtent l="0" t="0" r="3175" b="317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A93" w:rsidRPr="007222EF" w:rsidRDefault="00262A93" w:rsidP="00262A93">
                            <w:pPr>
                              <w:snapToGrid w:val="0"/>
                              <w:jc w:val="both"/>
                              <w:rPr>
                                <w:rFonts w:ascii="新細明體" w:hAnsi="新細明體" w:hint="eastAsia"/>
                                <w:color w:val="FF0000"/>
                                <w:sz w:val="18"/>
                                <w:szCs w:val="18"/>
                              </w:rPr>
                            </w:pPr>
                            <w:r w:rsidRPr="007222EF">
                              <w:rPr>
                                <w:rFonts w:ascii="新細明體" w:hAnsi="新細明體" w:hint="eastAsia"/>
                                <w:b/>
                                <w:color w:val="FF0000"/>
                                <w:sz w:val="18"/>
                                <w:szCs w:val="18"/>
                                <w:lang w:eastAsia="zh-HK"/>
                              </w:rPr>
                              <w:t>比較對象</w:t>
                            </w:r>
                            <w:r w:rsidRPr="007222EF">
                              <w:rPr>
                                <w:rFonts w:ascii="新細明體" w:hAnsi="新細明體" w:hint="eastAsia"/>
                                <w:b/>
                                <w:color w:val="FF0000"/>
                                <w:sz w:val="18"/>
                                <w:szCs w:val="18"/>
                              </w:rPr>
                              <w:t>：</w:t>
                            </w:r>
                            <w:r w:rsidRPr="007222EF">
                              <w:rPr>
                                <w:rFonts w:ascii="新細明體" w:hAnsi="新細明體" w:hint="eastAsia"/>
                                <w:color w:val="FF0000"/>
                                <w:sz w:val="18"/>
                                <w:szCs w:val="18"/>
                                <w:lang w:eastAsia="zh-HK"/>
                              </w:rPr>
                              <w:t>家長限制子女上網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31" type="#_x0000_t202" style="position:absolute;left:0;text-align:left;margin-left:146.45pt;margin-top:19.2pt;width:152.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bJzwIAAMY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" filled="f" stroked="f">
                <v:textbox>
                  <w:txbxContent>
                    <w:p w:rsidR="00262A93" w:rsidRPr="007222EF" w:rsidRDefault="00262A93" w:rsidP="00262A93">
                      <w:pPr>
                        <w:snapToGrid w:val="0"/>
                        <w:jc w:val="both"/>
                        <w:rPr>
                          <w:rFonts w:ascii="新細明體" w:hAnsi="新細明體" w:hint="eastAsia"/>
                          <w:color w:val="FF0000"/>
                          <w:sz w:val="18"/>
                          <w:szCs w:val="18"/>
                        </w:rPr>
                      </w:pPr>
                      <w:r w:rsidRPr="007222EF">
                        <w:rPr>
                          <w:rFonts w:ascii="新細明體" w:hAnsi="新細明體" w:hint="eastAsia"/>
                          <w:b/>
                          <w:color w:val="FF0000"/>
                          <w:sz w:val="18"/>
                          <w:szCs w:val="18"/>
                          <w:lang w:eastAsia="zh-HK"/>
                        </w:rPr>
                        <w:t>比較對象</w:t>
                      </w:r>
                      <w:r w:rsidRPr="007222EF">
                        <w:rPr>
                          <w:rFonts w:ascii="新細明體" w:hAnsi="新細明體" w:hint="eastAsia"/>
                          <w:b/>
                          <w:color w:val="FF0000"/>
                          <w:sz w:val="18"/>
                          <w:szCs w:val="18"/>
                        </w:rPr>
                        <w:t>：</w:t>
                      </w:r>
                      <w:r w:rsidRPr="007222EF">
                        <w:rPr>
                          <w:rFonts w:ascii="新細明體" w:hAnsi="新細明體" w:hint="eastAsia"/>
                          <w:color w:val="FF0000"/>
                          <w:sz w:val="18"/>
                          <w:szCs w:val="18"/>
                          <w:lang w:eastAsia="zh-HK"/>
                        </w:rPr>
                        <w:t>家長限制子女上網</w:t>
                      </w:r>
                    </w:p>
                  </w:txbxContent>
                </v:textbox>
              </v:shape>
            </w:pict>
          </mc:Fallback>
        </mc:AlternateContent>
      </w:r>
      <w:r w:rsidRPr="00120180">
        <w:rPr>
          <w:rFonts w:ascii="Times New Roman" w:eastAsia="細明體" w:hAnsi="Times New Roman" w:cs="Times New Roman"/>
          <w:b/>
          <w:color w:val="auto"/>
          <w:sz w:val="28"/>
          <w:szCs w:val="28"/>
        </w:rPr>
        <w:t>答題示範</w:t>
      </w:r>
    </w:p>
    <w:p w:rsidR="00262A93" w:rsidRPr="007222EF" w:rsidRDefault="00262A93" w:rsidP="00262A93">
      <w:pPr>
        <w:spacing w:afterLines="50" w:after="180"/>
        <w:ind w:left="709" w:rightChars="1121" w:right="2690" w:hangingChars="295" w:hanging="709"/>
        <w:jc w:val="both"/>
        <w:rPr>
          <w:rFonts w:ascii="新細明體" w:hAnsi="新細明體" w:hint="eastAsia"/>
          <w:b/>
          <w:szCs w:val="24"/>
        </w:rPr>
      </w:pPr>
      <w:r w:rsidRPr="007222EF">
        <w:rPr>
          <w:rFonts w:ascii="新細明體" w:hAnsi="新細明體"/>
          <w:b/>
          <w:noProof/>
          <w:szCs w:val="24"/>
        </w:rPr>
        <mc:AlternateContent>
          <mc:Choice Requires="wps">
            <w:drawing>
              <wp:anchor distT="0" distB="0" distL="114300" distR="114300" simplePos="0" relativeHeight="251665408" behindDoc="0" locked="0" layoutInCell="1" allowOverlap="1">
                <wp:simplePos x="0" y="0"/>
                <wp:positionH relativeFrom="column">
                  <wp:posOffset>4438015</wp:posOffset>
                </wp:positionH>
                <wp:positionV relativeFrom="paragraph">
                  <wp:posOffset>122555</wp:posOffset>
                </wp:positionV>
                <wp:extent cx="288290" cy="0"/>
                <wp:effectExtent l="14605" t="55880" r="11430" b="58420"/>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2D9BE" id="直線單箭頭接點 32" o:spid="_x0000_s1026" type="#_x0000_t32" style="position:absolute;margin-left:349.45pt;margin-top:9.65pt;width:22.7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" strokecolor="red">
                <v:stroke endarrow="block"/>
              </v:shape>
            </w:pict>
          </mc:Fallback>
        </mc:AlternateContent>
      </w:r>
      <w:r w:rsidRPr="00590397">
        <w:rPr>
          <w:noProof/>
        </w:rPr>
        <mc:AlternateContent>
          <mc:Choice Requires="wps">
            <w:drawing>
              <wp:anchor distT="0" distB="0" distL="114300" distR="114300" simplePos="0" relativeHeight="251678720" behindDoc="0" locked="0" layoutInCell="1" allowOverlap="1">
                <wp:simplePos x="0" y="0"/>
                <wp:positionH relativeFrom="column">
                  <wp:posOffset>2996565</wp:posOffset>
                </wp:positionH>
                <wp:positionV relativeFrom="paragraph">
                  <wp:posOffset>153670</wp:posOffset>
                </wp:positionV>
                <wp:extent cx="1685290" cy="830580"/>
                <wp:effectExtent l="1905" t="127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A93" w:rsidRPr="007222EF" w:rsidRDefault="00262A93" w:rsidP="00262A93">
                            <w:pPr>
                              <w:snapToGrid w:val="0"/>
                              <w:jc w:val="both"/>
                              <w:rPr>
                                <w:rFonts w:ascii="新細明體" w:hAnsi="新細明體"/>
                                <w:b/>
                                <w:color w:val="FF0000"/>
                                <w:sz w:val="18"/>
                                <w:szCs w:val="18"/>
                                <w:lang w:eastAsia="zh-HK"/>
                              </w:rPr>
                            </w:pPr>
                            <w:r w:rsidRPr="007222EF">
                              <w:rPr>
                                <w:rFonts w:ascii="新細明體" w:hAnsi="新細明體" w:hint="eastAsia"/>
                                <w:b/>
                                <w:color w:val="FF0000"/>
                                <w:sz w:val="18"/>
                                <w:szCs w:val="18"/>
                                <w:lang w:eastAsia="zh-HK"/>
                              </w:rPr>
                              <w:t>其他比較對象：</w:t>
                            </w:r>
                          </w:p>
                          <w:p w:rsidR="00262A93" w:rsidRPr="007222EF" w:rsidRDefault="00262A93" w:rsidP="00262A93">
                            <w:pPr>
                              <w:numPr>
                                <w:ilvl w:val="0"/>
                                <w:numId w:val="1"/>
                              </w:numPr>
                              <w:snapToGrid w:val="0"/>
                              <w:ind w:left="284" w:hanging="284"/>
                              <w:jc w:val="both"/>
                              <w:rPr>
                                <w:rFonts w:ascii="新細明體" w:hAnsi="新細明體"/>
                                <w:color w:val="FF0000"/>
                                <w:sz w:val="18"/>
                                <w:szCs w:val="18"/>
                                <w:lang w:eastAsia="zh-HK"/>
                              </w:rPr>
                            </w:pPr>
                            <w:r w:rsidRPr="007222EF">
                              <w:rPr>
                                <w:rFonts w:ascii="新細明體" w:hAnsi="新細明體" w:hint="eastAsia"/>
                                <w:color w:val="FF0000"/>
                                <w:sz w:val="18"/>
                                <w:szCs w:val="18"/>
                                <w:lang w:eastAsia="zh-HK"/>
                              </w:rPr>
                              <w:t>教育青少年正確上網態度</w:t>
                            </w:r>
                          </w:p>
                          <w:p w:rsidR="00262A93" w:rsidRPr="007222EF" w:rsidRDefault="00262A93" w:rsidP="00262A93">
                            <w:pPr>
                              <w:numPr>
                                <w:ilvl w:val="0"/>
                                <w:numId w:val="1"/>
                              </w:numPr>
                              <w:snapToGrid w:val="0"/>
                              <w:ind w:left="284" w:hanging="284"/>
                              <w:jc w:val="both"/>
                              <w:rPr>
                                <w:rFonts w:ascii="新細明體" w:hAnsi="新細明體"/>
                                <w:color w:val="FF0000"/>
                                <w:sz w:val="18"/>
                                <w:szCs w:val="18"/>
                                <w:lang w:eastAsia="zh-HK"/>
                              </w:rPr>
                            </w:pPr>
                            <w:r w:rsidRPr="007222EF">
                              <w:rPr>
                                <w:rFonts w:ascii="新細明體" w:hAnsi="新細明體" w:hint="eastAsia"/>
                                <w:color w:val="FF0000"/>
                                <w:sz w:val="18"/>
                                <w:szCs w:val="18"/>
                                <w:lang w:eastAsia="zh-HK"/>
                              </w:rPr>
                              <w:t>遊戲</w:t>
                            </w:r>
                            <w:proofErr w:type="gramStart"/>
                            <w:r w:rsidRPr="007222EF">
                              <w:rPr>
                                <w:rFonts w:ascii="新細明體" w:hAnsi="新細明體" w:hint="eastAsia"/>
                                <w:color w:val="FF0000"/>
                                <w:sz w:val="18"/>
                                <w:szCs w:val="18"/>
                                <w:lang w:eastAsia="zh-HK"/>
                              </w:rPr>
                              <w:t>網絡商限制</w:t>
                            </w:r>
                            <w:proofErr w:type="gramEnd"/>
                            <w:r w:rsidRPr="007222EF">
                              <w:rPr>
                                <w:rFonts w:ascii="新細明體" w:hAnsi="新細明體" w:hint="eastAsia"/>
                                <w:color w:val="FF0000"/>
                                <w:sz w:val="18"/>
                                <w:szCs w:val="18"/>
                                <w:lang w:eastAsia="zh-HK"/>
                              </w:rPr>
                              <w:t>上網時間</w:t>
                            </w:r>
                          </w:p>
                          <w:p w:rsidR="00262A93" w:rsidRPr="007222EF" w:rsidRDefault="00262A93" w:rsidP="00262A93">
                            <w:pPr>
                              <w:numPr>
                                <w:ilvl w:val="0"/>
                                <w:numId w:val="1"/>
                              </w:numPr>
                              <w:snapToGrid w:val="0"/>
                              <w:ind w:left="284" w:hanging="284"/>
                              <w:jc w:val="both"/>
                              <w:rPr>
                                <w:rFonts w:ascii="新細明體" w:hAnsi="新細明體"/>
                                <w:color w:val="FF0000"/>
                                <w:sz w:val="18"/>
                                <w:szCs w:val="18"/>
                                <w:lang w:eastAsia="zh-HK"/>
                              </w:rPr>
                            </w:pPr>
                            <w:r w:rsidRPr="007222EF">
                              <w:rPr>
                                <w:rFonts w:ascii="新細明體" w:hAnsi="新細明體" w:hint="eastAsia"/>
                                <w:color w:val="FF0000"/>
                                <w:sz w:val="18"/>
                                <w:szCs w:val="18"/>
                                <w:lang w:eastAsia="zh-HK"/>
                              </w:rPr>
                              <w:t>政府立法限制青少年上網</w:t>
                            </w:r>
                          </w:p>
                          <w:p w:rsidR="00262A93" w:rsidRPr="007222EF" w:rsidRDefault="00262A93" w:rsidP="00262A93">
                            <w:pPr>
                              <w:numPr>
                                <w:ilvl w:val="0"/>
                                <w:numId w:val="1"/>
                              </w:numPr>
                              <w:snapToGrid w:val="0"/>
                              <w:ind w:left="284" w:hanging="284"/>
                              <w:jc w:val="both"/>
                              <w:rPr>
                                <w:rFonts w:ascii="新細明體" w:hAnsi="新細明體" w:hint="eastAsia"/>
                                <w:color w:val="FF0000"/>
                                <w:sz w:val="18"/>
                                <w:szCs w:val="18"/>
                                <w:lang w:eastAsia="zh-HK"/>
                              </w:rPr>
                            </w:pPr>
                            <w:r w:rsidRPr="007222EF">
                              <w:rPr>
                                <w:rFonts w:ascii="新細明體" w:hAnsi="新細明體" w:hint="eastAsia"/>
                                <w:color w:val="FF0000"/>
                                <w:sz w:val="18"/>
                                <w:szCs w:val="18"/>
                                <w:lang w:eastAsia="zh-HK"/>
                              </w:rPr>
                              <w:t>鼓勵青少年開拓其他興趣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32" type="#_x0000_t202" style="position:absolute;left:0;text-align:left;margin-left:235.95pt;margin-top:12.1pt;width:132.7pt;height:6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" filled="f" stroked="f">
                <v:textbox>
                  <w:txbxContent>
                    <w:p w:rsidR="00262A93" w:rsidRPr="007222EF" w:rsidRDefault="00262A93" w:rsidP="00262A93">
                      <w:pPr>
                        <w:snapToGrid w:val="0"/>
                        <w:jc w:val="both"/>
                        <w:rPr>
                          <w:rFonts w:ascii="新細明體" w:hAnsi="新細明體"/>
                          <w:b/>
                          <w:color w:val="FF0000"/>
                          <w:sz w:val="18"/>
                          <w:szCs w:val="18"/>
                          <w:lang w:eastAsia="zh-HK"/>
                        </w:rPr>
                      </w:pPr>
                      <w:r w:rsidRPr="007222EF">
                        <w:rPr>
                          <w:rFonts w:ascii="新細明體" w:hAnsi="新細明體" w:hint="eastAsia"/>
                          <w:b/>
                          <w:color w:val="FF0000"/>
                          <w:sz w:val="18"/>
                          <w:szCs w:val="18"/>
                          <w:lang w:eastAsia="zh-HK"/>
                        </w:rPr>
                        <w:t>其他比較對象：</w:t>
                      </w:r>
                    </w:p>
                    <w:p w:rsidR="00262A93" w:rsidRPr="007222EF" w:rsidRDefault="00262A93" w:rsidP="00262A93">
                      <w:pPr>
                        <w:numPr>
                          <w:ilvl w:val="0"/>
                          <w:numId w:val="1"/>
                        </w:numPr>
                        <w:snapToGrid w:val="0"/>
                        <w:ind w:left="284" w:hanging="284"/>
                        <w:jc w:val="both"/>
                        <w:rPr>
                          <w:rFonts w:ascii="新細明體" w:hAnsi="新細明體"/>
                          <w:color w:val="FF0000"/>
                          <w:sz w:val="18"/>
                          <w:szCs w:val="18"/>
                          <w:lang w:eastAsia="zh-HK"/>
                        </w:rPr>
                      </w:pPr>
                      <w:r w:rsidRPr="007222EF">
                        <w:rPr>
                          <w:rFonts w:ascii="新細明體" w:hAnsi="新細明體" w:hint="eastAsia"/>
                          <w:color w:val="FF0000"/>
                          <w:sz w:val="18"/>
                          <w:szCs w:val="18"/>
                          <w:lang w:eastAsia="zh-HK"/>
                        </w:rPr>
                        <w:t>教育青少年正確上網態度</w:t>
                      </w:r>
                    </w:p>
                    <w:p w:rsidR="00262A93" w:rsidRPr="007222EF" w:rsidRDefault="00262A93" w:rsidP="00262A93">
                      <w:pPr>
                        <w:numPr>
                          <w:ilvl w:val="0"/>
                          <w:numId w:val="1"/>
                        </w:numPr>
                        <w:snapToGrid w:val="0"/>
                        <w:ind w:left="284" w:hanging="284"/>
                        <w:jc w:val="both"/>
                        <w:rPr>
                          <w:rFonts w:ascii="新細明體" w:hAnsi="新細明體"/>
                          <w:color w:val="FF0000"/>
                          <w:sz w:val="18"/>
                          <w:szCs w:val="18"/>
                          <w:lang w:eastAsia="zh-HK"/>
                        </w:rPr>
                      </w:pPr>
                      <w:r w:rsidRPr="007222EF">
                        <w:rPr>
                          <w:rFonts w:ascii="新細明體" w:hAnsi="新細明體" w:hint="eastAsia"/>
                          <w:color w:val="FF0000"/>
                          <w:sz w:val="18"/>
                          <w:szCs w:val="18"/>
                          <w:lang w:eastAsia="zh-HK"/>
                        </w:rPr>
                        <w:t>遊戲</w:t>
                      </w:r>
                      <w:proofErr w:type="gramStart"/>
                      <w:r w:rsidRPr="007222EF">
                        <w:rPr>
                          <w:rFonts w:ascii="新細明體" w:hAnsi="新細明體" w:hint="eastAsia"/>
                          <w:color w:val="FF0000"/>
                          <w:sz w:val="18"/>
                          <w:szCs w:val="18"/>
                          <w:lang w:eastAsia="zh-HK"/>
                        </w:rPr>
                        <w:t>網絡商限制</w:t>
                      </w:r>
                      <w:proofErr w:type="gramEnd"/>
                      <w:r w:rsidRPr="007222EF">
                        <w:rPr>
                          <w:rFonts w:ascii="新細明體" w:hAnsi="新細明體" w:hint="eastAsia"/>
                          <w:color w:val="FF0000"/>
                          <w:sz w:val="18"/>
                          <w:szCs w:val="18"/>
                          <w:lang w:eastAsia="zh-HK"/>
                        </w:rPr>
                        <w:t>上網時間</w:t>
                      </w:r>
                    </w:p>
                    <w:p w:rsidR="00262A93" w:rsidRPr="007222EF" w:rsidRDefault="00262A93" w:rsidP="00262A93">
                      <w:pPr>
                        <w:numPr>
                          <w:ilvl w:val="0"/>
                          <w:numId w:val="1"/>
                        </w:numPr>
                        <w:snapToGrid w:val="0"/>
                        <w:ind w:left="284" w:hanging="284"/>
                        <w:jc w:val="both"/>
                        <w:rPr>
                          <w:rFonts w:ascii="新細明體" w:hAnsi="新細明體"/>
                          <w:color w:val="FF0000"/>
                          <w:sz w:val="18"/>
                          <w:szCs w:val="18"/>
                          <w:lang w:eastAsia="zh-HK"/>
                        </w:rPr>
                      </w:pPr>
                      <w:r w:rsidRPr="007222EF">
                        <w:rPr>
                          <w:rFonts w:ascii="新細明體" w:hAnsi="新細明體" w:hint="eastAsia"/>
                          <w:color w:val="FF0000"/>
                          <w:sz w:val="18"/>
                          <w:szCs w:val="18"/>
                          <w:lang w:eastAsia="zh-HK"/>
                        </w:rPr>
                        <w:t>政府立法限制青少年上網</w:t>
                      </w:r>
                    </w:p>
                    <w:p w:rsidR="00262A93" w:rsidRPr="007222EF" w:rsidRDefault="00262A93" w:rsidP="00262A93">
                      <w:pPr>
                        <w:numPr>
                          <w:ilvl w:val="0"/>
                          <w:numId w:val="1"/>
                        </w:numPr>
                        <w:snapToGrid w:val="0"/>
                        <w:ind w:left="284" w:hanging="284"/>
                        <w:jc w:val="both"/>
                        <w:rPr>
                          <w:rFonts w:ascii="新細明體" w:hAnsi="新細明體" w:hint="eastAsia"/>
                          <w:color w:val="FF0000"/>
                          <w:sz w:val="18"/>
                          <w:szCs w:val="18"/>
                          <w:lang w:eastAsia="zh-HK"/>
                        </w:rPr>
                      </w:pPr>
                      <w:r w:rsidRPr="007222EF">
                        <w:rPr>
                          <w:rFonts w:ascii="新細明體" w:hAnsi="新細明體" w:hint="eastAsia"/>
                          <w:color w:val="FF0000"/>
                          <w:sz w:val="18"/>
                          <w:szCs w:val="18"/>
                          <w:lang w:eastAsia="zh-HK"/>
                        </w:rPr>
                        <w:t>鼓勵青少年開拓其他興趣</w:t>
                      </w:r>
                    </w:p>
                  </w:txbxContent>
                </v:textbox>
              </v:shape>
            </w:pict>
          </mc:Fallback>
        </mc:AlternateContent>
      </w:r>
      <w:r w:rsidRPr="007222EF">
        <w:rPr>
          <w:rFonts w:ascii="新細明體" w:hAnsi="新細明體"/>
          <w:b/>
          <w:szCs w:val="24"/>
          <w:shd w:val="pct15" w:color="auto" w:fill="FFFFFF"/>
        </w:rPr>
        <w:t>例</w:t>
      </w:r>
      <w:r w:rsidRPr="007222EF">
        <w:rPr>
          <w:rFonts w:ascii="新細明體" w:hAnsi="新細明體"/>
          <w:b/>
          <w:szCs w:val="24"/>
          <w:shd w:val="pct15" w:color="auto" w:fill="FFFFFF"/>
          <w:lang w:eastAsia="zh-HK"/>
        </w:rPr>
        <w:t>題</w:t>
      </w:r>
      <w:r w:rsidRPr="007222EF">
        <w:rPr>
          <w:rFonts w:ascii="新細明體" w:hAnsi="新細明體"/>
          <w:b/>
          <w:szCs w:val="24"/>
        </w:rPr>
        <w:tab/>
      </w:r>
      <w:r w:rsidRPr="007222EF">
        <w:rPr>
          <w:rFonts w:ascii="新細明體" w:hAnsi="新細明體" w:hint="eastAsia"/>
          <w:b/>
          <w:szCs w:val="24"/>
          <w:lang w:eastAsia="zh-HK"/>
        </w:rPr>
        <w:t>你認為</w:t>
      </w:r>
      <w:r w:rsidRPr="007222EF">
        <w:rPr>
          <w:rFonts w:ascii="新細明體" w:hAnsi="新細明體" w:hint="eastAsia"/>
          <w:b/>
          <w:szCs w:val="24"/>
          <w:u w:val="single" w:color="4472C4"/>
          <w:lang w:eastAsia="zh-HK"/>
        </w:rPr>
        <w:t>家長限制子女上網</w:t>
      </w:r>
      <w:r w:rsidRPr="007222EF">
        <w:rPr>
          <w:rFonts w:ascii="新細明體" w:hAnsi="新細明體" w:hint="eastAsia"/>
          <w:b/>
          <w:szCs w:val="24"/>
          <w:lang w:eastAsia="zh-HK"/>
        </w:rPr>
        <w:t>是否防止青少年沉迷上網的</w:t>
      </w:r>
      <w:r w:rsidRPr="007222EF">
        <w:rPr>
          <w:rFonts w:ascii="新細明體" w:hAnsi="新細明體" w:hint="eastAsia"/>
          <w:b/>
          <w:szCs w:val="24"/>
          <w:bdr w:val="single" w:sz="4" w:space="0" w:color="auto"/>
          <w:lang w:eastAsia="zh-HK"/>
        </w:rPr>
        <w:t>最</w:t>
      </w:r>
      <w:r w:rsidRPr="007222EF">
        <w:rPr>
          <w:rFonts w:ascii="新細明體" w:hAnsi="新細明體" w:hint="eastAsia"/>
          <w:b/>
          <w:szCs w:val="24"/>
          <w:lang w:eastAsia="zh-HK"/>
        </w:rPr>
        <w:t>有效方法？試加以論證。</w:t>
      </w:r>
    </w:p>
    <w:p w:rsidR="00262A93" w:rsidRPr="00EC5CBB" w:rsidRDefault="00262A93" w:rsidP="00262A93">
      <w:pPr>
        <w:rPr>
          <w:rFonts w:ascii="Times New Roman" w:hAnsi="Times New Roman"/>
          <w:lang w:eastAsia="zh-HK"/>
        </w:rPr>
      </w:pPr>
      <w:r w:rsidRPr="00EC5CBB">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4728210</wp:posOffset>
                </wp:positionH>
                <wp:positionV relativeFrom="paragraph">
                  <wp:posOffset>1003935</wp:posOffset>
                </wp:positionV>
                <wp:extent cx="1361440" cy="635000"/>
                <wp:effectExtent l="0" t="3810" r="635"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A93" w:rsidRPr="007222EF" w:rsidRDefault="00262A93" w:rsidP="00262A93">
                            <w:pPr>
                              <w:snapToGrid w:val="0"/>
                              <w:rPr>
                                <w:rFonts w:ascii="Times New Roman" w:hAnsi="Times New Roman"/>
                                <w:b/>
                                <w:color w:val="FF0000"/>
                                <w:sz w:val="18"/>
                                <w:szCs w:val="18"/>
                                <w:lang w:eastAsia="zh-HK"/>
                              </w:rPr>
                            </w:pPr>
                            <w:r w:rsidRPr="007222EF">
                              <w:rPr>
                                <w:rFonts w:ascii="Times New Roman" w:hAnsi="Times New Roman"/>
                                <w:b/>
                                <w:color w:val="FF0000"/>
                                <w:sz w:val="18"/>
                                <w:szCs w:val="18"/>
                                <w:lang w:eastAsia="zh-HK"/>
                              </w:rPr>
                              <w:t>重點</w:t>
                            </w:r>
                            <w:r w:rsidRPr="007222EF">
                              <w:rPr>
                                <w:rFonts w:ascii="Times New Roman" w:hAnsi="Times New Roman"/>
                                <w:b/>
                                <w:color w:val="FF0000"/>
                                <w:sz w:val="18"/>
                                <w:szCs w:val="18"/>
                                <w:lang w:eastAsia="zh-HK"/>
                              </w:rPr>
                              <w:t>1</w:t>
                            </w:r>
                            <w:r w:rsidRPr="007222EF">
                              <w:rPr>
                                <w:rFonts w:ascii="Times New Roman" w:hAnsi="Times New Roman"/>
                                <w:b/>
                                <w:color w:val="FF0000"/>
                                <w:sz w:val="18"/>
                                <w:szCs w:val="18"/>
                                <w:lang w:eastAsia="zh-HK"/>
                              </w:rPr>
                              <w:t>：</w:t>
                            </w:r>
                          </w:p>
                          <w:p w:rsidR="00262A93" w:rsidRPr="007222EF" w:rsidRDefault="00262A93" w:rsidP="00262A93">
                            <w:pPr>
                              <w:snapToGrid w:val="0"/>
                              <w:jc w:val="both"/>
                              <w:rPr>
                                <w:rFonts w:ascii="Times New Roman" w:hAnsi="Times New Roman"/>
                                <w:color w:val="FF0000"/>
                                <w:sz w:val="18"/>
                                <w:szCs w:val="18"/>
                                <w:lang w:eastAsia="zh-HK"/>
                              </w:rPr>
                            </w:pPr>
                            <w:r w:rsidRPr="007222EF">
                              <w:rPr>
                                <w:rFonts w:ascii="Times New Roman" w:hAnsi="Times New Roman"/>
                                <w:color w:val="FF0000"/>
                                <w:sz w:val="18"/>
                                <w:szCs w:val="18"/>
                                <w:lang w:eastAsia="zh-HK"/>
                              </w:rPr>
                              <w:t>家長限制子女上網會引起親子衝突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33" type="#_x0000_t202" style="position:absolute;margin-left:372.3pt;margin-top:79.05pt;width:107.2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" filled="f" stroked="f">
                <v:textbox>
                  <w:txbxContent>
                    <w:p w:rsidR="00262A93" w:rsidRPr="007222EF" w:rsidRDefault="00262A93" w:rsidP="00262A93">
                      <w:pPr>
                        <w:snapToGrid w:val="0"/>
                        <w:rPr>
                          <w:rFonts w:ascii="Times New Roman" w:hAnsi="Times New Roman"/>
                          <w:b/>
                          <w:color w:val="FF0000"/>
                          <w:sz w:val="18"/>
                          <w:szCs w:val="18"/>
                          <w:lang w:eastAsia="zh-HK"/>
                        </w:rPr>
                      </w:pPr>
                      <w:r w:rsidRPr="007222EF">
                        <w:rPr>
                          <w:rFonts w:ascii="Times New Roman" w:hAnsi="Times New Roman"/>
                          <w:b/>
                          <w:color w:val="FF0000"/>
                          <w:sz w:val="18"/>
                          <w:szCs w:val="18"/>
                          <w:lang w:eastAsia="zh-HK"/>
                        </w:rPr>
                        <w:t>重點</w:t>
                      </w:r>
                      <w:r w:rsidRPr="007222EF">
                        <w:rPr>
                          <w:rFonts w:ascii="Times New Roman" w:hAnsi="Times New Roman"/>
                          <w:b/>
                          <w:color w:val="FF0000"/>
                          <w:sz w:val="18"/>
                          <w:szCs w:val="18"/>
                          <w:lang w:eastAsia="zh-HK"/>
                        </w:rPr>
                        <w:t>1</w:t>
                      </w:r>
                      <w:r w:rsidRPr="007222EF">
                        <w:rPr>
                          <w:rFonts w:ascii="Times New Roman" w:hAnsi="Times New Roman"/>
                          <w:b/>
                          <w:color w:val="FF0000"/>
                          <w:sz w:val="18"/>
                          <w:szCs w:val="18"/>
                          <w:lang w:eastAsia="zh-HK"/>
                        </w:rPr>
                        <w:t>：</w:t>
                      </w:r>
                    </w:p>
                    <w:p w:rsidR="00262A93" w:rsidRPr="007222EF" w:rsidRDefault="00262A93" w:rsidP="00262A93">
                      <w:pPr>
                        <w:snapToGrid w:val="0"/>
                        <w:jc w:val="both"/>
                        <w:rPr>
                          <w:rFonts w:ascii="Times New Roman" w:hAnsi="Times New Roman"/>
                          <w:color w:val="FF0000"/>
                          <w:sz w:val="18"/>
                          <w:szCs w:val="18"/>
                          <w:lang w:eastAsia="zh-HK"/>
                        </w:rPr>
                      </w:pPr>
                      <w:r w:rsidRPr="007222EF">
                        <w:rPr>
                          <w:rFonts w:ascii="Times New Roman" w:hAnsi="Times New Roman"/>
                          <w:color w:val="FF0000"/>
                          <w:sz w:val="18"/>
                          <w:szCs w:val="18"/>
                          <w:lang w:eastAsia="zh-HK"/>
                        </w:rPr>
                        <w:t>家長限制子女上網會引起親子衝突</w:t>
                      </w:r>
                    </w:p>
                  </w:txbxContent>
                </v:textbox>
              </v:shape>
            </w:pict>
          </mc:Fallback>
        </mc:AlternateContent>
      </w:r>
      <w:r>
        <w:rPr>
          <w:rFonts w:ascii="Times New Roman" w:hAnsi="Times New Roman"/>
          <w:b/>
          <w:noProof/>
        </w:rPr>
        <mc:AlternateContent>
          <mc:Choice Requires="wps">
            <w:drawing>
              <wp:anchor distT="0" distB="0" distL="114300" distR="114300" simplePos="0" relativeHeight="251688960" behindDoc="0" locked="0" layoutInCell="1" allowOverlap="1">
                <wp:simplePos x="0" y="0"/>
                <wp:positionH relativeFrom="column">
                  <wp:posOffset>4584700</wp:posOffset>
                </wp:positionH>
                <wp:positionV relativeFrom="paragraph">
                  <wp:posOffset>1677035</wp:posOffset>
                </wp:positionV>
                <wp:extent cx="144145" cy="0"/>
                <wp:effectExtent l="8890" t="10160" r="8890" b="8890"/>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18B4A" id="直線單箭頭接點 29" o:spid="_x0000_s1026" type="#_x0000_t32" style="position:absolute;margin-left:361pt;margin-top:132.05pt;width:11.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" strokecolor="red"/>
            </w:pict>
          </mc:Fallback>
        </mc:AlternateContent>
      </w:r>
      <w:r>
        <w:rPr>
          <w:rFonts w:ascii="Times New Roman" w:hAnsi="Times New Roman"/>
          <w:b/>
          <w:noProof/>
        </w:rPr>
        <mc:AlternateContent>
          <mc:Choice Requires="wps">
            <w:drawing>
              <wp:anchor distT="0" distB="0" distL="114300" distR="114300" simplePos="0" relativeHeight="251687936" behindDoc="0" locked="0" layoutInCell="1" allowOverlap="1">
                <wp:simplePos x="0" y="0"/>
                <wp:positionH relativeFrom="column">
                  <wp:posOffset>4592320</wp:posOffset>
                </wp:positionH>
                <wp:positionV relativeFrom="paragraph">
                  <wp:posOffset>1430655</wp:posOffset>
                </wp:positionV>
                <wp:extent cx="0" cy="252095"/>
                <wp:effectExtent l="6985" t="11430" r="12065" b="12700"/>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75065" id="直線單箭頭接點 28" o:spid="_x0000_s1026" type="#_x0000_t32" style="position:absolute;margin-left:361.6pt;margin-top:112.65pt;width:0;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" strokecolor="red"/>
            </w:pict>
          </mc:Fallback>
        </mc:AlternateContent>
      </w:r>
      <w:r>
        <w:rPr>
          <w:rFonts w:ascii="Times New Roman" w:hAnsi="Times New Roman"/>
          <w:b/>
          <w:noProof/>
        </w:rPr>
        <mc:AlternateContent>
          <mc:Choice Requires="wps">
            <w:drawing>
              <wp:anchor distT="0" distB="0" distL="114300" distR="114300" simplePos="0" relativeHeight="251689984" behindDoc="0" locked="0" layoutInCell="1" allowOverlap="1">
                <wp:simplePos x="0" y="0"/>
                <wp:positionH relativeFrom="column">
                  <wp:posOffset>4412615</wp:posOffset>
                </wp:positionH>
                <wp:positionV relativeFrom="paragraph">
                  <wp:posOffset>1430655</wp:posOffset>
                </wp:positionV>
                <wp:extent cx="179705" cy="0"/>
                <wp:effectExtent l="17780" t="59055" r="12065" b="55245"/>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7562B" id="直線單箭頭接點 27" o:spid="_x0000_s1026" type="#_x0000_t32" style="position:absolute;margin-left:347.45pt;margin-top:112.65pt;width:14.1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" strokecolor="red">
                <v:stroke endarrow="block"/>
              </v:shape>
            </w:pict>
          </mc:Fallback>
        </mc:AlternateContent>
      </w:r>
      <w:r w:rsidRPr="007222EF">
        <w:rPr>
          <w:rFonts w:ascii="新細明體" w:hAnsi="新細明體"/>
          <w:noProof/>
        </w:rPr>
        <mc:AlternateContent>
          <mc:Choice Requires="wps">
            <w:drawing>
              <wp:anchor distT="0" distB="0" distL="114300" distR="114300" simplePos="0" relativeHeight="251680768" behindDoc="0" locked="0" layoutInCell="1" allowOverlap="1">
                <wp:simplePos x="0" y="0"/>
                <wp:positionH relativeFrom="column">
                  <wp:posOffset>4610735</wp:posOffset>
                </wp:positionH>
                <wp:positionV relativeFrom="paragraph">
                  <wp:posOffset>1127125</wp:posOffset>
                </wp:positionV>
                <wp:extent cx="144145" cy="0"/>
                <wp:effectExtent l="6350" t="12700" r="11430" b="6350"/>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9A6D9" id="直線單箭頭接點 26" o:spid="_x0000_s1026" type="#_x0000_t32" style="position:absolute;margin-left:363.05pt;margin-top:88.75pt;width:11.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" strokecolor="red"/>
            </w:pict>
          </mc:Fallback>
        </mc:AlternateContent>
      </w:r>
      <w:r w:rsidRPr="007222EF">
        <w:rPr>
          <w:rFonts w:ascii="新細明體" w:hAnsi="新細明體"/>
          <w:noProof/>
        </w:rPr>
        <mc:AlternateContent>
          <mc:Choice Requires="wps">
            <w:drawing>
              <wp:anchor distT="0" distB="0" distL="114300" distR="114300" simplePos="0" relativeHeight="251679744" behindDoc="0" locked="0" layoutInCell="1" allowOverlap="1">
                <wp:simplePos x="0" y="0"/>
                <wp:positionH relativeFrom="column">
                  <wp:posOffset>4618355</wp:posOffset>
                </wp:positionH>
                <wp:positionV relativeFrom="paragraph">
                  <wp:posOffset>911225</wp:posOffset>
                </wp:positionV>
                <wp:extent cx="0" cy="215900"/>
                <wp:effectExtent l="13970" t="6350" r="5080" b="635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96374" id="直線單箭頭接點 25" o:spid="_x0000_s1026" type="#_x0000_t32" style="position:absolute;margin-left:363.65pt;margin-top:71.75pt;width:0;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" strokecolor="red"/>
            </w:pict>
          </mc:Fallback>
        </mc:AlternateContent>
      </w:r>
      <w:r w:rsidRPr="00CA418F">
        <w:rPr>
          <w:rFonts w:ascii="新細明體" w:hAnsi="新細明體"/>
          <w:b/>
          <w:noProof/>
          <w:szCs w:val="24"/>
        </w:rPr>
        <mc:AlternateContent>
          <mc:Choice Requires="wps">
            <w:drawing>
              <wp:anchor distT="0" distB="0" distL="114300" distR="114300" simplePos="0" relativeHeight="251686912" behindDoc="0" locked="0" layoutInCell="1" allowOverlap="1">
                <wp:simplePos x="0" y="0"/>
                <wp:positionH relativeFrom="column">
                  <wp:posOffset>4438650</wp:posOffset>
                </wp:positionH>
                <wp:positionV relativeFrom="paragraph">
                  <wp:posOffset>911225</wp:posOffset>
                </wp:positionV>
                <wp:extent cx="179705" cy="0"/>
                <wp:effectExtent l="15240" t="53975" r="5080" b="60325"/>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74322" id="直線單箭頭接點 24" o:spid="_x0000_s1026" type="#_x0000_t32" style="position:absolute;margin-left:349.5pt;margin-top:71.75pt;width:14.1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" strokecolor="red">
                <v:stroke endarrow="block"/>
              </v:shape>
            </w:pict>
          </mc:Fallback>
        </mc:AlternateContent>
      </w:r>
      <w:r w:rsidRPr="00EC5CBB">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4773930</wp:posOffset>
                </wp:positionH>
                <wp:positionV relativeFrom="paragraph">
                  <wp:posOffset>2013585</wp:posOffset>
                </wp:positionV>
                <wp:extent cx="1314450" cy="850900"/>
                <wp:effectExtent l="0" t="3810" r="1905" b="254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3</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審資料</w:t>
                            </w:r>
                            <w:r>
                              <w:rPr>
                                <w:rFonts w:ascii="新細明體" w:hAnsi="新細明體" w:hint="eastAsia"/>
                                <w:b/>
                                <w:color w:val="000000"/>
                                <w:sz w:val="18"/>
                                <w:szCs w:val="18"/>
                                <w:lang w:eastAsia="zh-HK"/>
                              </w:rPr>
                              <w:t>：</w:t>
                            </w:r>
                            <w:r w:rsidRPr="00B92ECC">
                              <w:rPr>
                                <w:rFonts w:ascii="標楷體" w:eastAsia="標楷體" w:hAnsi="標楷體"/>
                                <w:sz w:val="18"/>
                                <w:szCs w:val="18"/>
                                <w:lang w:eastAsia="zh-HK"/>
                              </w:rPr>
                              <w:t>資料</w:t>
                            </w:r>
                            <w:r>
                              <w:rPr>
                                <w:rFonts w:ascii="標楷體" w:eastAsia="標楷體" w:hAnsi="標楷體" w:hint="eastAsia"/>
                                <w:sz w:val="18"/>
                                <w:szCs w:val="18"/>
                                <w:lang w:eastAsia="zh-HK"/>
                              </w:rPr>
                              <w:t>描述家長限制子女上網的正、反觀點。資料沒有提供其他比較對象，學生可就其所知自行構思其</w:t>
                            </w:r>
                            <w:r>
                              <w:rPr>
                                <w:rFonts w:ascii="標楷體" w:eastAsia="標楷體" w:hAnsi="標楷體" w:hint="eastAsia"/>
                                <w:sz w:val="18"/>
                                <w:szCs w:val="18"/>
                              </w:rPr>
                              <w:t>他</w:t>
                            </w:r>
                            <w:r>
                              <w:rPr>
                                <w:rFonts w:ascii="標楷體" w:eastAsia="標楷體" w:hAnsi="標楷體" w:hint="eastAsia"/>
                                <w:sz w:val="18"/>
                                <w:szCs w:val="18"/>
                                <w:lang w:eastAsia="zh-HK"/>
                              </w:rPr>
                              <w:t>比較對象。</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4" type="#_x0000_t202" style="position:absolute;margin-left:375.9pt;margin-top:158.55pt;width:103.5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3</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審資料</w:t>
                      </w:r>
                      <w:r>
                        <w:rPr>
                          <w:rFonts w:ascii="新細明體" w:hAnsi="新細明體" w:hint="eastAsia"/>
                          <w:b/>
                          <w:color w:val="000000"/>
                          <w:sz w:val="18"/>
                          <w:szCs w:val="18"/>
                          <w:lang w:eastAsia="zh-HK"/>
                        </w:rPr>
                        <w:t>：</w:t>
                      </w:r>
                      <w:r w:rsidRPr="00B92ECC">
                        <w:rPr>
                          <w:rFonts w:ascii="標楷體" w:eastAsia="標楷體" w:hAnsi="標楷體"/>
                          <w:sz w:val="18"/>
                          <w:szCs w:val="18"/>
                          <w:lang w:eastAsia="zh-HK"/>
                        </w:rPr>
                        <w:t>資料</w:t>
                      </w:r>
                      <w:r>
                        <w:rPr>
                          <w:rFonts w:ascii="標楷體" w:eastAsia="標楷體" w:hAnsi="標楷體" w:hint="eastAsia"/>
                          <w:sz w:val="18"/>
                          <w:szCs w:val="18"/>
                          <w:lang w:eastAsia="zh-HK"/>
                        </w:rPr>
                        <w:t>描述家長限制子女上網的正、反觀點。資料沒有提供其他比較對象，學生可就其所知自行構思其</w:t>
                      </w:r>
                      <w:r>
                        <w:rPr>
                          <w:rFonts w:ascii="標楷體" w:eastAsia="標楷體" w:hAnsi="標楷體" w:hint="eastAsia"/>
                          <w:sz w:val="18"/>
                          <w:szCs w:val="18"/>
                        </w:rPr>
                        <w:t>他</w:t>
                      </w:r>
                      <w:r>
                        <w:rPr>
                          <w:rFonts w:ascii="標楷體" w:eastAsia="標楷體" w:hAnsi="標楷體" w:hint="eastAsia"/>
                          <w:sz w:val="18"/>
                          <w:szCs w:val="18"/>
                          <w:lang w:eastAsia="zh-HK"/>
                        </w:rPr>
                        <w:t>比較對象。</w:t>
                      </w:r>
                    </w:p>
                  </w:txbxContent>
                </v:textbox>
              </v:shape>
            </w:pict>
          </mc:Fallback>
        </mc:AlternateContent>
      </w:r>
      <w:r w:rsidRPr="00EC5CBB">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4723765</wp:posOffset>
                </wp:positionH>
                <wp:positionV relativeFrom="paragraph">
                  <wp:posOffset>1557655</wp:posOffset>
                </wp:positionV>
                <wp:extent cx="1419225" cy="403225"/>
                <wp:effectExtent l="0" t="0" r="4445" b="127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A93" w:rsidRPr="007222EF" w:rsidRDefault="00262A93" w:rsidP="00262A93">
                            <w:pPr>
                              <w:snapToGrid w:val="0"/>
                              <w:jc w:val="both"/>
                              <w:rPr>
                                <w:rFonts w:ascii="Times New Roman" w:hAnsi="Times New Roman"/>
                                <w:b/>
                                <w:color w:val="FF0000"/>
                                <w:sz w:val="18"/>
                                <w:szCs w:val="18"/>
                                <w:lang w:eastAsia="zh-HK"/>
                              </w:rPr>
                            </w:pPr>
                            <w:r w:rsidRPr="007222EF">
                              <w:rPr>
                                <w:rFonts w:ascii="Times New Roman" w:hAnsi="Times New Roman" w:hint="eastAsia"/>
                                <w:b/>
                                <w:color w:val="FF0000"/>
                                <w:sz w:val="18"/>
                                <w:szCs w:val="18"/>
                                <w:lang w:eastAsia="zh-HK"/>
                              </w:rPr>
                              <w:t>重點</w:t>
                            </w:r>
                            <w:r w:rsidRPr="007222EF">
                              <w:rPr>
                                <w:rFonts w:ascii="Times New Roman" w:hAnsi="Times New Roman" w:hint="eastAsia"/>
                                <w:b/>
                                <w:color w:val="FF0000"/>
                                <w:sz w:val="18"/>
                                <w:szCs w:val="18"/>
                                <w:lang w:eastAsia="zh-HK"/>
                              </w:rPr>
                              <w:t>2</w:t>
                            </w:r>
                            <w:r w:rsidRPr="007222EF">
                              <w:rPr>
                                <w:rFonts w:ascii="Times New Roman" w:hAnsi="Times New Roman" w:hint="eastAsia"/>
                                <w:b/>
                                <w:color w:val="FF0000"/>
                                <w:sz w:val="18"/>
                                <w:szCs w:val="18"/>
                                <w:lang w:eastAsia="zh-HK"/>
                              </w:rPr>
                              <w:t>：</w:t>
                            </w:r>
                          </w:p>
                          <w:p w:rsidR="00262A93" w:rsidRPr="007222EF" w:rsidRDefault="00262A93" w:rsidP="00262A93">
                            <w:pPr>
                              <w:snapToGrid w:val="0"/>
                              <w:jc w:val="both"/>
                              <w:rPr>
                                <w:rFonts w:ascii="Times New Roman" w:hAnsi="Times New Roman" w:hint="eastAsia"/>
                                <w:b/>
                                <w:color w:val="FF0000"/>
                                <w:sz w:val="18"/>
                                <w:szCs w:val="18"/>
                                <w:lang w:eastAsia="zh-HK"/>
                              </w:rPr>
                            </w:pPr>
                            <w:r w:rsidRPr="007222EF">
                              <w:rPr>
                                <w:rFonts w:ascii="Times New Roman" w:hAnsi="Times New Roman" w:hint="eastAsia"/>
                                <w:color w:val="FF0000"/>
                                <w:sz w:val="18"/>
                                <w:szCs w:val="18"/>
                                <w:lang w:eastAsia="zh-HK"/>
                              </w:rPr>
                              <w:t>子女會聽從家長的說話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5" type="#_x0000_t202" style="position:absolute;margin-left:371.95pt;margin-top:122.65pt;width:111.75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sKzgIAAMY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" filled="f" stroked="f">
                <v:textbox>
                  <w:txbxContent>
                    <w:p w:rsidR="00262A93" w:rsidRPr="007222EF" w:rsidRDefault="00262A93" w:rsidP="00262A93">
                      <w:pPr>
                        <w:snapToGrid w:val="0"/>
                        <w:jc w:val="both"/>
                        <w:rPr>
                          <w:rFonts w:ascii="Times New Roman" w:hAnsi="Times New Roman"/>
                          <w:b/>
                          <w:color w:val="FF0000"/>
                          <w:sz w:val="18"/>
                          <w:szCs w:val="18"/>
                          <w:lang w:eastAsia="zh-HK"/>
                        </w:rPr>
                      </w:pPr>
                      <w:r w:rsidRPr="007222EF">
                        <w:rPr>
                          <w:rFonts w:ascii="Times New Roman" w:hAnsi="Times New Roman" w:hint="eastAsia"/>
                          <w:b/>
                          <w:color w:val="FF0000"/>
                          <w:sz w:val="18"/>
                          <w:szCs w:val="18"/>
                          <w:lang w:eastAsia="zh-HK"/>
                        </w:rPr>
                        <w:t>重點</w:t>
                      </w:r>
                      <w:r w:rsidRPr="007222EF">
                        <w:rPr>
                          <w:rFonts w:ascii="Times New Roman" w:hAnsi="Times New Roman" w:hint="eastAsia"/>
                          <w:b/>
                          <w:color w:val="FF0000"/>
                          <w:sz w:val="18"/>
                          <w:szCs w:val="18"/>
                          <w:lang w:eastAsia="zh-HK"/>
                        </w:rPr>
                        <w:t>2</w:t>
                      </w:r>
                      <w:r w:rsidRPr="007222EF">
                        <w:rPr>
                          <w:rFonts w:ascii="Times New Roman" w:hAnsi="Times New Roman" w:hint="eastAsia"/>
                          <w:b/>
                          <w:color w:val="FF0000"/>
                          <w:sz w:val="18"/>
                          <w:szCs w:val="18"/>
                          <w:lang w:eastAsia="zh-HK"/>
                        </w:rPr>
                        <w:t>：</w:t>
                      </w:r>
                    </w:p>
                    <w:p w:rsidR="00262A93" w:rsidRPr="007222EF" w:rsidRDefault="00262A93" w:rsidP="00262A93">
                      <w:pPr>
                        <w:snapToGrid w:val="0"/>
                        <w:jc w:val="both"/>
                        <w:rPr>
                          <w:rFonts w:ascii="Times New Roman" w:hAnsi="Times New Roman" w:hint="eastAsia"/>
                          <w:b/>
                          <w:color w:val="FF0000"/>
                          <w:sz w:val="18"/>
                          <w:szCs w:val="18"/>
                          <w:lang w:eastAsia="zh-HK"/>
                        </w:rPr>
                      </w:pPr>
                      <w:r w:rsidRPr="007222EF">
                        <w:rPr>
                          <w:rFonts w:ascii="Times New Roman" w:hAnsi="Times New Roman" w:hint="eastAsia"/>
                          <w:color w:val="FF0000"/>
                          <w:sz w:val="18"/>
                          <w:szCs w:val="18"/>
                          <w:lang w:eastAsia="zh-HK"/>
                        </w:rPr>
                        <w:t>子女會聽從家長的說話</w:t>
                      </w:r>
                    </w:p>
                  </w:txbxContent>
                </v:textbox>
              </v:shape>
            </w:pict>
          </mc:Fallback>
        </mc:AlternateContent>
      </w:r>
      <w:r w:rsidRPr="007222EF">
        <w:rPr>
          <w:rFonts w:ascii="新細明體" w:hAnsi="新細明體"/>
          <w:noProof/>
        </w:rPr>
        <mc:AlternateContent>
          <mc:Choice Requires="wps">
            <w:drawing>
              <wp:anchor distT="0" distB="0" distL="114300" distR="114300" simplePos="0" relativeHeight="251661312" behindDoc="0" locked="0" layoutInCell="1" allowOverlap="1">
                <wp:simplePos x="0" y="0"/>
                <wp:positionH relativeFrom="column">
                  <wp:posOffset>4773930</wp:posOffset>
                </wp:positionH>
                <wp:positionV relativeFrom="paragraph">
                  <wp:posOffset>140335</wp:posOffset>
                </wp:positionV>
                <wp:extent cx="1299210" cy="864235"/>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2</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審課題</w:t>
                            </w:r>
                            <w:r>
                              <w:rPr>
                                <w:rFonts w:ascii="新細明體" w:hAnsi="新細明體" w:hint="eastAsia"/>
                                <w:b/>
                                <w:color w:val="000000"/>
                                <w:sz w:val="18"/>
                                <w:szCs w:val="18"/>
                                <w:lang w:eastAsia="zh-HK"/>
                              </w:rPr>
                              <w:t>：</w:t>
                            </w:r>
                            <w:r w:rsidRPr="00DF091E">
                              <w:rPr>
                                <w:rFonts w:ascii="標楷體" w:eastAsia="標楷體" w:hAnsi="標楷體"/>
                                <w:sz w:val="18"/>
                                <w:szCs w:val="18"/>
                                <w:lang w:eastAsia="zh-HK"/>
                              </w:rPr>
                              <w:t>題目涉及議題是青少年沉迷上網，與</w:t>
                            </w:r>
                            <w:r>
                              <w:rPr>
                                <w:rFonts w:ascii="標楷體" w:eastAsia="標楷體" w:hAnsi="標楷體" w:hint="eastAsia"/>
                                <w:sz w:val="18"/>
                                <w:szCs w:val="18"/>
                                <w:lang w:eastAsia="zh-HK"/>
                              </w:rPr>
                              <w:t>單元</w:t>
                            </w:r>
                            <w:proofErr w:type="gramStart"/>
                            <w:r>
                              <w:rPr>
                                <w:rFonts w:ascii="標楷體" w:eastAsia="標楷體" w:hAnsi="標楷體" w:hint="eastAsia"/>
                                <w:sz w:val="18"/>
                                <w:szCs w:val="18"/>
                                <w:lang w:eastAsia="zh-HK"/>
                              </w:rPr>
                              <w:t>一</w:t>
                            </w:r>
                            <w:proofErr w:type="gramEnd"/>
                            <w:r w:rsidRPr="00DF091E">
                              <w:rPr>
                                <w:rFonts w:ascii="標楷體" w:eastAsia="標楷體" w:hAnsi="標楷體"/>
                                <w:sz w:val="18"/>
                                <w:szCs w:val="18"/>
                                <w:lang w:eastAsia="zh-HK"/>
                              </w:rPr>
                              <w:t>「個人成長與人際關係」的「青少年與時下趨勢」等課題有關。</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6" type="#_x0000_t202" style="position:absolute;margin-left:375.9pt;margin-top:11.05pt;width:102.3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2</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審課題</w:t>
                      </w:r>
                      <w:r>
                        <w:rPr>
                          <w:rFonts w:ascii="新細明體" w:hAnsi="新細明體" w:hint="eastAsia"/>
                          <w:b/>
                          <w:color w:val="000000"/>
                          <w:sz w:val="18"/>
                          <w:szCs w:val="18"/>
                          <w:lang w:eastAsia="zh-HK"/>
                        </w:rPr>
                        <w:t>：</w:t>
                      </w:r>
                      <w:r w:rsidRPr="00DF091E">
                        <w:rPr>
                          <w:rFonts w:ascii="標楷體" w:eastAsia="標楷體" w:hAnsi="標楷體"/>
                          <w:sz w:val="18"/>
                          <w:szCs w:val="18"/>
                          <w:lang w:eastAsia="zh-HK"/>
                        </w:rPr>
                        <w:t>題目涉及議題是青少年沉迷上網，與</w:t>
                      </w:r>
                      <w:r>
                        <w:rPr>
                          <w:rFonts w:ascii="標楷體" w:eastAsia="標楷體" w:hAnsi="標楷體" w:hint="eastAsia"/>
                          <w:sz w:val="18"/>
                          <w:szCs w:val="18"/>
                          <w:lang w:eastAsia="zh-HK"/>
                        </w:rPr>
                        <w:t>單元</w:t>
                      </w:r>
                      <w:proofErr w:type="gramStart"/>
                      <w:r>
                        <w:rPr>
                          <w:rFonts w:ascii="標楷體" w:eastAsia="標楷體" w:hAnsi="標楷體" w:hint="eastAsia"/>
                          <w:sz w:val="18"/>
                          <w:szCs w:val="18"/>
                          <w:lang w:eastAsia="zh-HK"/>
                        </w:rPr>
                        <w:t>一</w:t>
                      </w:r>
                      <w:proofErr w:type="gramEnd"/>
                      <w:r w:rsidRPr="00DF091E">
                        <w:rPr>
                          <w:rFonts w:ascii="標楷體" w:eastAsia="標楷體" w:hAnsi="標楷體"/>
                          <w:sz w:val="18"/>
                          <w:szCs w:val="18"/>
                          <w:lang w:eastAsia="zh-HK"/>
                        </w:rPr>
                        <w:t>「個人成長與人際關係」的「青少年與時下趨勢」等課題有關。</w:t>
                      </w:r>
                    </w:p>
                  </w:txbxContent>
                </v:textbox>
              </v:shape>
            </w:pict>
          </mc:Fallback>
        </mc:AlternateContent>
      </w:r>
      <w:r w:rsidRPr="00EC5CBB">
        <w:rPr>
          <w:rFonts w:ascii="Times New Roman" w:hAnsi="Times New Roman"/>
          <w:b/>
        </w:rPr>
        <w:t>資料</w:t>
      </w:r>
      <w:r w:rsidRPr="00EC5CBB">
        <w:rPr>
          <w:rFonts w:ascii="Times New Roman" w:hAnsi="Times New Roman"/>
          <w:b/>
        </w:rPr>
        <w:t>A</w:t>
      </w:r>
      <w:r w:rsidRPr="00EC5CBB">
        <w:rPr>
          <w:rFonts w:ascii="Times New Roman" w:hAnsi="Times New Roman"/>
          <w:b/>
        </w:rPr>
        <w:t>：</w:t>
      </w:r>
      <w:r w:rsidRPr="00EC5CBB">
        <w:rPr>
          <w:rFonts w:ascii="Times New Roman" w:hAnsi="Times New Roman"/>
          <w:lang w:eastAsia="zh-HK"/>
        </w:rPr>
        <w:t>取材自</w:t>
      </w:r>
      <w:r w:rsidRPr="00EC5CBB">
        <w:rPr>
          <w:rFonts w:ascii="Times New Roman" w:hAnsi="Times New Roman"/>
          <w:lang w:eastAsia="zh-HK"/>
        </w:rPr>
        <w:t>2017</w:t>
      </w:r>
      <w:r w:rsidRPr="00EC5CBB">
        <w:rPr>
          <w:rFonts w:ascii="Times New Roman" w:hAnsi="Times New Roman"/>
          <w:lang w:eastAsia="zh-HK"/>
        </w:rPr>
        <w:t>年</w:t>
      </w:r>
      <w:r w:rsidRPr="00EC5CBB">
        <w:rPr>
          <w:rFonts w:ascii="Times New Roman" w:hAnsi="Times New Roman"/>
          <w:lang w:eastAsia="zh-HK"/>
        </w:rPr>
        <w:t>8</w:t>
      </w:r>
      <w:r w:rsidRPr="00EC5CBB">
        <w:rPr>
          <w:rFonts w:ascii="Times New Roman" w:hAnsi="Times New Roman"/>
          <w:lang w:eastAsia="zh-HK"/>
        </w:rPr>
        <w:t>月</w:t>
      </w:r>
      <w:r w:rsidRPr="00EC5CBB">
        <w:rPr>
          <w:rFonts w:ascii="Times New Roman" w:hAnsi="Times New Roman"/>
          <w:lang w:eastAsia="zh-HK"/>
        </w:rPr>
        <w:t>31</w:t>
      </w:r>
      <w:r w:rsidRPr="00EC5CBB">
        <w:rPr>
          <w:rFonts w:ascii="Times New Roman" w:hAnsi="Times New Roman"/>
          <w:lang w:eastAsia="zh-HK"/>
        </w:rPr>
        <w:t>日的報章新聞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262A93" w:rsidTr="0010519F">
        <w:tc>
          <w:tcPr>
            <w:tcW w:w="6946" w:type="dxa"/>
            <w:shd w:val="clear" w:color="auto" w:fill="auto"/>
          </w:tcPr>
          <w:p w:rsidR="00262A93" w:rsidRPr="009D2306" w:rsidRDefault="00262A93" w:rsidP="0010519F">
            <w:pPr>
              <w:spacing w:beforeLines="50" w:before="180"/>
              <w:ind w:firstLineChars="200" w:firstLine="480"/>
              <w:jc w:val="both"/>
              <w:rPr>
                <w:rFonts w:ascii="Times New Roman" w:hAnsi="Times New Roman"/>
              </w:rPr>
            </w:pPr>
            <w:r w:rsidRPr="009D2306">
              <w:rPr>
                <w:rFonts w:ascii="Times New Roman" w:hAnsi="Times New Roman"/>
              </w:rPr>
              <w:t>青少年使用手機的目的，以舒緩壓力、維持人際關係為主，因此喜歡以手機玩電子遊戲、上社交網站聊天。但青少年的自制力較低，容易上網成癮，</w:t>
            </w:r>
            <w:r w:rsidRPr="007222EF">
              <w:rPr>
                <w:rFonts w:ascii="Times New Roman" w:hAnsi="Times New Roman"/>
                <w:u w:val="single" w:color="4472C4"/>
              </w:rPr>
              <w:t>家長若貿然禁止他們使用互聯網及電子屏幕產品，往往是衝突收場</w:t>
            </w:r>
            <w:r w:rsidRPr="009D2306">
              <w:rPr>
                <w:rFonts w:ascii="Times New Roman" w:hAnsi="Times New Roman"/>
              </w:rPr>
              <w:t>。</w:t>
            </w:r>
          </w:p>
          <w:p w:rsidR="00262A93" w:rsidRPr="009D2306" w:rsidRDefault="00262A93" w:rsidP="0010519F">
            <w:pPr>
              <w:spacing w:beforeLines="20" w:before="72" w:afterLines="50" w:after="180"/>
              <w:ind w:firstLineChars="200" w:firstLine="480"/>
              <w:jc w:val="both"/>
              <w:rPr>
                <w:rFonts w:ascii="Arial" w:eastAsia="Times New Roman" w:hAnsi="Arial" w:cs="Arial" w:hint="eastAsia"/>
              </w:rPr>
            </w:pPr>
            <w:r w:rsidRPr="009D2306">
              <w:rPr>
                <w:rFonts w:ascii="Times New Roman" w:hAnsi="Times New Roman"/>
              </w:rPr>
              <w:t>有社工認為</w:t>
            </w:r>
            <w:r w:rsidRPr="007222EF">
              <w:rPr>
                <w:rFonts w:ascii="Times New Roman" w:hAnsi="Times New Roman"/>
                <w:u w:val="single" w:color="4472C4"/>
              </w:rPr>
              <w:t>家庭可發揮社教化的作用，子女大多聽從父母的說話</w:t>
            </w:r>
            <w:r w:rsidRPr="009D2306">
              <w:rPr>
                <w:rFonts w:ascii="Times New Roman" w:hAnsi="Times New Roman"/>
              </w:rPr>
              <w:t>；建議父母和孩子訂明使用互聯網及電子屏幕產品的規範，包括上網時數和用途，培養子女建立正確使用互聯網的價值觀。</w:t>
            </w:r>
          </w:p>
        </w:tc>
      </w:tr>
    </w:tbl>
    <w:p w:rsidR="00262A93" w:rsidRPr="004325B1" w:rsidRDefault="00262A93" w:rsidP="00262A93">
      <w:pPr>
        <w:rPr>
          <w:rFonts w:hint="eastAsia"/>
        </w:rPr>
      </w:pPr>
      <w:r w:rsidRPr="004325B1">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158750</wp:posOffset>
                </wp:positionV>
                <wp:extent cx="4402455" cy="5368290"/>
                <wp:effectExtent l="12700" t="7620" r="13970" b="571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455" cy="536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DD89" id="矩形 20" o:spid="_x0000_s1026" style="position:absolute;margin-left:-.2pt;margin-top:12.5pt;width:346.65pt;height:4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" filled="f"/>
            </w:pict>
          </mc:Fallback>
        </mc:AlternateContent>
      </w:r>
    </w:p>
    <w:p w:rsidR="00262A93" w:rsidRDefault="00262A93" w:rsidP="00262A93">
      <w:pPr>
        <w:spacing w:beforeLines="20" w:before="72"/>
        <w:ind w:leftChars="118" w:left="283" w:rightChars="932" w:right="2237"/>
        <w:rPr>
          <w:rFonts w:ascii="Times New Roman" w:hAnsi="Times New Roman"/>
          <w:b/>
        </w:rPr>
      </w:pPr>
      <w:r w:rsidRPr="00590397">
        <w:rPr>
          <w:rFonts w:ascii="Times New Roman" w:hAnsi="Times New Roman"/>
          <w:b/>
        </w:rPr>
        <w:t>作答示例</w:t>
      </w:r>
      <w:r>
        <w:rPr>
          <w:rFonts w:ascii="Times New Roman" w:hAnsi="Times New Roman"/>
          <w:b/>
        </w:rPr>
        <w:t>：</w:t>
      </w:r>
    </w:p>
    <w:p w:rsidR="00262A93" w:rsidRPr="00590397" w:rsidRDefault="00262A93" w:rsidP="00262A93">
      <w:pPr>
        <w:spacing w:beforeLines="20" w:before="72"/>
        <w:ind w:leftChars="118" w:left="283" w:rightChars="932" w:right="2237"/>
        <w:rPr>
          <w:rFonts w:ascii="Times New Roman" w:hAnsi="Times New Roman"/>
          <w:b/>
        </w:rPr>
      </w:pPr>
      <w:r w:rsidRPr="00590397">
        <w:rPr>
          <w:rFonts w:ascii="Times New Roman" w:hAnsi="Times New Roman" w:hint="eastAsia"/>
          <w:b/>
          <w:lang w:eastAsia="zh-HK"/>
        </w:rPr>
        <w:t>立場：</w:t>
      </w:r>
      <w:r w:rsidR="00F07ECB">
        <w:rPr>
          <w:rFonts w:ascii="Times New Roman" w:hAnsi="Times New Roman" w:hint="eastAsia"/>
          <w:b/>
        </w:rPr>
        <w:t>我同意。</w:t>
      </w:r>
      <w:r w:rsidR="00F07ECB" w:rsidRPr="00590397">
        <w:rPr>
          <w:rFonts w:ascii="Times New Roman" w:hAnsi="Times New Roman"/>
          <w:b/>
        </w:rPr>
        <w:t xml:space="preserve"> </w:t>
      </w:r>
    </w:p>
    <w:p w:rsidR="00262A93" w:rsidRPr="00C62186" w:rsidRDefault="00262A93" w:rsidP="00262A93">
      <w:pPr>
        <w:spacing w:beforeLines="20" w:before="72"/>
        <w:ind w:leftChars="118" w:left="283" w:rightChars="1239" w:right="2974"/>
        <w:jc w:val="both"/>
        <w:rPr>
          <w:rFonts w:ascii="Times New Roman" w:hAnsi="Times New Roman" w:hint="eastAsia"/>
        </w:rPr>
      </w:pPr>
      <w:r>
        <w:rPr>
          <w:rFonts w:cs="Calibri"/>
          <w:noProof/>
        </w:rPr>
        <mc:AlternateContent>
          <mc:Choice Requires="wps">
            <w:drawing>
              <wp:anchor distT="0" distB="0" distL="114300" distR="114300" simplePos="0" relativeHeight="251669504" behindDoc="0" locked="0" layoutInCell="1" allowOverlap="1">
                <wp:simplePos x="0" y="0"/>
                <wp:positionH relativeFrom="column">
                  <wp:posOffset>4775200</wp:posOffset>
                </wp:positionH>
                <wp:positionV relativeFrom="paragraph">
                  <wp:posOffset>426085</wp:posOffset>
                </wp:positionV>
                <wp:extent cx="1314450" cy="1365250"/>
                <wp:effectExtent l="0" t="2540" r="635" b="381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6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w:t>
                            </w:r>
                            <w:r>
                              <w:rPr>
                                <w:rFonts w:ascii="新細明體" w:hAnsi="新細明體" w:hint="eastAsia"/>
                                <w:b/>
                                <w:color w:val="000000"/>
                                <w:sz w:val="18"/>
                                <w:szCs w:val="18"/>
                                <w:lang w:eastAsia="zh-HK"/>
                              </w:rPr>
                              <w:t>：</w:t>
                            </w:r>
                            <w:r w:rsidRPr="00FC08B6">
                              <w:rPr>
                                <w:rFonts w:ascii="標楷體" w:eastAsia="標楷體" w:hAnsi="標楷體"/>
                                <w:sz w:val="18"/>
                                <w:szCs w:val="18"/>
                                <w:lang w:eastAsia="zh-HK"/>
                              </w:rPr>
                              <w:t>從即時性的角度，把家長限制子女上網與教育青少年正確的上網態度作詳細衡量及比較，說明家長限制子女上網的可取之處，並解釋教育青少年正確上網態度的不足之處。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7" type="#_x0000_t202" style="position:absolute;left:0;text-align:left;margin-left:376pt;margin-top:33.55pt;width:103.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w:t>
                      </w:r>
                      <w:r>
                        <w:rPr>
                          <w:rFonts w:ascii="新細明體" w:hAnsi="新細明體" w:hint="eastAsia"/>
                          <w:b/>
                          <w:color w:val="000000"/>
                          <w:sz w:val="18"/>
                          <w:szCs w:val="18"/>
                          <w:lang w:eastAsia="zh-HK"/>
                        </w:rPr>
                        <w:t>：</w:t>
                      </w:r>
                      <w:r w:rsidRPr="00FC08B6">
                        <w:rPr>
                          <w:rFonts w:ascii="標楷體" w:eastAsia="標楷體" w:hAnsi="標楷體"/>
                          <w:sz w:val="18"/>
                          <w:szCs w:val="18"/>
                          <w:lang w:eastAsia="zh-HK"/>
                        </w:rPr>
                        <w:t>從即時性的角度，把家長限制子女上網與教育青少年正確的上網態度作詳細衡量及比較，說明家長限制子女上網的可取之處，並解釋教育青少年正確上網態度的不足之處。</w:t>
                      </w:r>
                    </w:p>
                  </w:txbxContent>
                </v:textbox>
              </v:shape>
            </w:pict>
          </mc:Fallback>
        </mc:AlternateContent>
      </w:r>
      <w:r>
        <w:rPr>
          <w:rFonts w:cs="Calibri"/>
          <w:noProof/>
        </w:rPr>
        <mc:AlternateContent>
          <mc:Choice Requires="wps">
            <w:drawing>
              <wp:anchor distT="0" distB="0" distL="114300" distR="114300" simplePos="0" relativeHeight="251692032" behindDoc="0" locked="0" layoutInCell="1" allowOverlap="1">
                <wp:simplePos x="0" y="0"/>
                <wp:positionH relativeFrom="column">
                  <wp:posOffset>4584700</wp:posOffset>
                </wp:positionH>
                <wp:positionV relativeFrom="paragraph">
                  <wp:posOffset>536575</wp:posOffset>
                </wp:positionV>
                <wp:extent cx="144145" cy="0"/>
                <wp:effectExtent l="8890" t="8255" r="8890" b="1079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075BC" id="直線單箭頭接點 16" o:spid="_x0000_s1026" type="#_x0000_t32" style="position:absolute;margin-left:361pt;margin-top:42.25pt;width:11.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" strokecolor="red"/>
            </w:pict>
          </mc:Fallback>
        </mc:AlternateContent>
      </w:r>
      <w:r>
        <w:rPr>
          <w:rFonts w:cs="Calibri"/>
          <w:noProof/>
        </w:rPr>
        <mc:AlternateContent>
          <mc:Choice Requires="wps">
            <w:drawing>
              <wp:anchor distT="0" distB="0" distL="114300" distR="114300" simplePos="0" relativeHeight="251691008" behindDoc="0" locked="0" layoutInCell="1" allowOverlap="1">
                <wp:simplePos x="0" y="0"/>
                <wp:positionH relativeFrom="column">
                  <wp:posOffset>4584700</wp:posOffset>
                </wp:positionH>
                <wp:positionV relativeFrom="paragraph">
                  <wp:posOffset>137795</wp:posOffset>
                </wp:positionV>
                <wp:extent cx="0" cy="396240"/>
                <wp:effectExtent l="8890" t="9525" r="10160" b="1333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8657A" id="直線單箭頭接點 15" o:spid="_x0000_s1026" type="#_x0000_t32" style="position:absolute;margin-left:361pt;margin-top:10.85pt;width:0;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" strokecolor="red"/>
            </w:pict>
          </mc:Fallback>
        </mc:AlternateContent>
      </w:r>
      <w:r>
        <w:rPr>
          <w:rFonts w:cs="Calibri"/>
          <w:noProof/>
        </w:rPr>
        <mc:AlternateContent>
          <mc:Choice Requires="wps">
            <w:drawing>
              <wp:anchor distT="0" distB="0" distL="114300" distR="114300" simplePos="0" relativeHeight="251673600" behindDoc="0" locked="0" layoutInCell="1" allowOverlap="1">
                <wp:simplePos x="0" y="0"/>
                <wp:positionH relativeFrom="column">
                  <wp:posOffset>4754245</wp:posOffset>
                </wp:positionH>
                <wp:positionV relativeFrom="paragraph">
                  <wp:posOffset>2386330</wp:posOffset>
                </wp:positionV>
                <wp:extent cx="1314450" cy="1505585"/>
                <wp:effectExtent l="0" t="635" r="254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50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w:t>
                            </w:r>
                            <w:r>
                              <w:rPr>
                                <w:rFonts w:ascii="新細明體" w:hAnsi="新細明體" w:hint="eastAsia"/>
                                <w:b/>
                                <w:color w:val="000000"/>
                                <w:sz w:val="18"/>
                                <w:szCs w:val="18"/>
                                <w:lang w:eastAsia="zh-HK"/>
                              </w:rPr>
                              <w:t>：</w:t>
                            </w:r>
                            <w:r w:rsidRPr="00FC08B6">
                              <w:rPr>
                                <w:rFonts w:ascii="標楷體" w:eastAsia="標楷體" w:hAnsi="標楷體"/>
                                <w:sz w:val="18"/>
                                <w:szCs w:val="18"/>
                                <w:lang w:eastAsia="zh-HK"/>
                              </w:rPr>
                              <w:t>從</w:t>
                            </w:r>
                            <w:r w:rsidRPr="00421A0B">
                              <w:rPr>
                                <w:rFonts w:ascii="標楷體" w:eastAsia="標楷體" w:hAnsi="標楷體" w:hint="eastAsia"/>
                                <w:sz w:val="18"/>
                                <w:szCs w:val="18"/>
                                <w:lang w:eastAsia="zh-HK"/>
                              </w:rPr>
                              <w:t>操作性</w:t>
                            </w:r>
                            <w:r w:rsidRPr="00421A0B">
                              <w:rPr>
                                <w:rFonts w:ascii="標楷體" w:eastAsia="標楷體" w:hAnsi="標楷體"/>
                                <w:sz w:val="18"/>
                                <w:szCs w:val="18"/>
                                <w:lang w:eastAsia="zh-HK"/>
                              </w:rPr>
                              <w:t>的</w:t>
                            </w:r>
                            <w:r w:rsidRPr="00FC08B6">
                              <w:rPr>
                                <w:rFonts w:ascii="標楷體" w:eastAsia="標楷體" w:hAnsi="標楷體"/>
                                <w:sz w:val="18"/>
                                <w:szCs w:val="18"/>
                                <w:lang w:eastAsia="zh-HK"/>
                              </w:rPr>
                              <w:t>角度，把家長限制子女上網與</w:t>
                            </w:r>
                            <w:r>
                              <w:rPr>
                                <w:rFonts w:ascii="標楷體" w:eastAsia="標楷體" w:hAnsi="標楷體" w:hint="eastAsia"/>
                                <w:sz w:val="18"/>
                                <w:szCs w:val="18"/>
                                <w:lang w:eastAsia="zh-HK"/>
                              </w:rPr>
                              <w:t>遊戲</w:t>
                            </w:r>
                            <w:proofErr w:type="gramStart"/>
                            <w:r>
                              <w:rPr>
                                <w:rFonts w:ascii="標楷體" w:eastAsia="標楷體" w:hAnsi="標楷體" w:hint="eastAsia"/>
                                <w:sz w:val="18"/>
                                <w:szCs w:val="18"/>
                                <w:lang w:eastAsia="zh-HK"/>
                              </w:rPr>
                              <w:t>網絡商限制</w:t>
                            </w:r>
                            <w:proofErr w:type="gramEnd"/>
                            <w:r>
                              <w:rPr>
                                <w:rFonts w:ascii="標楷體" w:eastAsia="標楷體" w:hAnsi="標楷體" w:hint="eastAsia"/>
                                <w:sz w:val="18"/>
                                <w:szCs w:val="18"/>
                                <w:lang w:eastAsia="zh-HK"/>
                              </w:rPr>
                              <w:t>青少年上網時間</w:t>
                            </w:r>
                            <w:r w:rsidRPr="00FC08B6">
                              <w:rPr>
                                <w:rFonts w:ascii="標楷體" w:eastAsia="標楷體" w:hAnsi="標楷體"/>
                                <w:sz w:val="18"/>
                                <w:szCs w:val="18"/>
                                <w:lang w:eastAsia="zh-HK"/>
                              </w:rPr>
                              <w:t>作詳細衡量及比較，說明家長限制子女上網的可取之處，並解釋</w:t>
                            </w:r>
                            <w:r>
                              <w:rPr>
                                <w:rFonts w:ascii="標楷體" w:eastAsia="標楷體" w:hAnsi="標楷體" w:hint="eastAsia"/>
                                <w:sz w:val="18"/>
                                <w:szCs w:val="18"/>
                                <w:lang w:eastAsia="zh-HK"/>
                              </w:rPr>
                              <w:t>遊戲</w:t>
                            </w:r>
                            <w:proofErr w:type="gramStart"/>
                            <w:r>
                              <w:rPr>
                                <w:rFonts w:ascii="標楷體" w:eastAsia="標楷體" w:hAnsi="標楷體" w:hint="eastAsia"/>
                                <w:sz w:val="18"/>
                                <w:szCs w:val="18"/>
                                <w:lang w:eastAsia="zh-HK"/>
                              </w:rPr>
                              <w:t>網絡商限制</w:t>
                            </w:r>
                            <w:proofErr w:type="gramEnd"/>
                            <w:r>
                              <w:rPr>
                                <w:rFonts w:ascii="標楷體" w:eastAsia="標楷體" w:hAnsi="標楷體" w:hint="eastAsia"/>
                                <w:sz w:val="18"/>
                                <w:szCs w:val="18"/>
                                <w:lang w:eastAsia="zh-HK"/>
                              </w:rPr>
                              <w:t>青少年上網時間</w:t>
                            </w:r>
                            <w:r w:rsidRPr="00FC08B6">
                              <w:rPr>
                                <w:rFonts w:ascii="標楷體" w:eastAsia="標楷體" w:hAnsi="標楷體"/>
                                <w:sz w:val="18"/>
                                <w:szCs w:val="18"/>
                                <w:lang w:eastAsia="zh-HK"/>
                              </w:rPr>
                              <w:t>的不足之處。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8" type="#_x0000_t202" style="position:absolute;left:0;text-align:left;margin-left:374.35pt;margin-top:187.9pt;width:103.5pt;height:11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w:t>
                      </w:r>
                      <w:r>
                        <w:rPr>
                          <w:rFonts w:ascii="新細明體" w:hAnsi="新細明體" w:hint="eastAsia"/>
                          <w:b/>
                          <w:color w:val="000000"/>
                          <w:sz w:val="18"/>
                          <w:szCs w:val="18"/>
                          <w:lang w:eastAsia="zh-HK"/>
                        </w:rPr>
                        <w:t>：</w:t>
                      </w:r>
                      <w:r w:rsidRPr="00FC08B6">
                        <w:rPr>
                          <w:rFonts w:ascii="標楷體" w:eastAsia="標楷體" w:hAnsi="標楷體"/>
                          <w:sz w:val="18"/>
                          <w:szCs w:val="18"/>
                          <w:lang w:eastAsia="zh-HK"/>
                        </w:rPr>
                        <w:t>從</w:t>
                      </w:r>
                      <w:r w:rsidRPr="00421A0B">
                        <w:rPr>
                          <w:rFonts w:ascii="標楷體" w:eastAsia="標楷體" w:hAnsi="標楷體" w:hint="eastAsia"/>
                          <w:sz w:val="18"/>
                          <w:szCs w:val="18"/>
                          <w:lang w:eastAsia="zh-HK"/>
                        </w:rPr>
                        <w:t>操作性</w:t>
                      </w:r>
                      <w:r w:rsidRPr="00421A0B">
                        <w:rPr>
                          <w:rFonts w:ascii="標楷體" w:eastAsia="標楷體" w:hAnsi="標楷體"/>
                          <w:sz w:val="18"/>
                          <w:szCs w:val="18"/>
                          <w:lang w:eastAsia="zh-HK"/>
                        </w:rPr>
                        <w:t>的</w:t>
                      </w:r>
                      <w:r w:rsidRPr="00FC08B6">
                        <w:rPr>
                          <w:rFonts w:ascii="標楷體" w:eastAsia="標楷體" w:hAnsi="標楷體"/>
                          <w:sz w:val="18"/>
                          <w:szCs w:val="18"/>
                          <w:lang w:eastAsia="zh-HK"/>
                        </w:rPr>
                        <w:t>角度，把家長限制子女上網與</w:t>
                      </w:r>
                      <w:r>
                        <w:rPr>
                          <w:rFonts w:ascii="標楷體" w:eastAsia="標楷體" w:hAnsi="標楷體" w:hint="eastAsia"/>
                          <w:sz w:val="18"/>
                          <w:szCs w:val="18"/>
                          <w:lang w:eastAsia="zh-HK"/>
                        </w:rPr>
                        <w:t>遊戲</w:t>
                      </w:r>
                      <w:proofErr w:type="gramStart"/>
                      <w:r>
                        <w:rPr>
                          <w:rFonts w:ascii="標楷體" w:eastAsia="標楷體" w:hAnsi="標楷體" w:hint="eastAsia"/>
                          <w:sz w:val="18"/>
                          <w:szCs w:val="18"/>
                          <w:lang w:eastAsia="zh-HK"/>
                        </w:rPr>
                        <w:t>網絡商限制</w:t>
                      </w:r>
                      <w:proofErr w:type="gramEnd"/>
                      <w:r>
                        <w:rPr>
                          <w:rFonts w:ascii="標楷體" w:eastAsia="標楷體" w:hAnsi="標楷體" w:hint="eastAsia"/>
                          <w:sz w:val="18"/>
                          <w:szCs w:val="18"/>
                          <w:lang w:eastAsia="zh-HK"/>
                        </w:rPr>
                        <w:t>青少年上網時間</w:t>
                      </w:r>
                      <w:r w:rsidRPr="00FC08B6">
                        <w:rPr>
                          <w:rFonts w:ascii="標楷體" w:eastAsia="標楷體" w:hAnsi="標楷體"/>
                          <w:sz w:val="18"/>
                          <w:szCs w:val="18"/>
                          <w:lang w:eastAsia="zh-HK"/>
                        </w:rPr>
                        <w:t>作詳細衡量及比較，說明家長限制子女上網的可取之處，並解釋</w:t>
                      </w:r>
                      <w:r>
                        <w:rPr>
                          <w:rFonts w:ascii="標楷體" w:eastAsia="標楷體" w:hAnsi="標楷體" w:hint="eastAsia"/>
                          <w:sz w:val="18"/>
                          <w:szCs w:val="18"/>
                          <w:lang w:eastAsia="zh-HK"/>
                        </w:rPr>
                        <w:t>遊戲</w:t>
                      </w:r>
                      <w:proofErr w:type="gramStart"/>
                      <w:r>
                        <w:rPr>
                          <w:rFonts w:ascii="標楷體" w:eastAsia="標楷體" w:hAnsi="標楷體" w:hint="eastAsia"/>
                          <w:sz w:val="18"/>
                          <w:szCs w:val="18"/>
                          <w:lang w:eastAsia="zh-HK"/>
                        </w:rPr>
                        <w:t>網絡商限制</w:t>
                      </w:r>
                      <w:proofErr w:type="gramEnd"/>
                      <w:r>
                        <w:rPr>
                          <w:rFonts w:ascii="標楷體" w:eastAsia="標楷體" w:hAnsi="標楷體" w:hint="eastAsia"/>
                          <w:sz w:val="18"/>
                          <w:szCs w:val="18"/>
                          <w:lang w:eastAsia="zh-HK"/>
                        </w:rPr>
                        <w:t>青少年上網時間</w:t>
                      </w:r>
                      <w:r w:rsidRPr="00FC08B6">
                        <w:rPr>
                          <w:rFonts w:ascii="標楷體" w:eastAsia="標楷體" w:hAnsi="標楷體"/>
                          <w:sz w:val="18"/>
                          <w:szCs w:val="18"/>
                          <w:lang w:eastAsia="zh-HK"/>
                        </w:rPr>
                        <w:t>的不足之處。</w:t>
                      </w:r>
                    </w:p>
                  </w:txbxContent>
                </v:textbox>
              </v:shape>
            </w:pict>
          </mc:Fallback>
        </mc:AlternateContent>
      </w:r>
      <w:r>
        <w:rPr>
          <w:rFonts w:cs="Calibri"/>
          <w:noProof/>
        </w:rPr>
        <mc:AlternateContent>
          <mc:Choice Requires="wps">
            <w:drawing>
              <wp:anchor distT="0" distB="0" distL="114300" distR="114300" simplePos="0" relativeHeight="251695104" behindDoc="0" locked="0" layoutInCell="1" allowOverlap="1">
                <wp:simplePos x="0" y="0"/>
                <wp:positionH relativeFrom="column">
                  <wp:posOffset>4602480</wp:posOffset>
                </wp:positionH>
                <wp:positionV relativeFrom="paragraph">
                  <wp:posOffset>2496820</wp:posOffset>
                </wp:positionV>
                <wp:extent cx="144145" cy="0"/>
                <wp:effectExtent l="7620" t="6350" r="10160" b="1270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F2F80" id="直線單箭頭接點 13" o:spid="_x0000_s1026" type="#_x0000_t32" style="position:absolute;margin-left:362.4pt;margin-top:196.6pt;width:11.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" strokecolor="red"/>
            </w:pict>
          </mc:Fallback>
        </mc:AlternateContent>
      </w:r>
      <w:r>
        <w:rPr>
          <w:rFonts w:cs="Calibri"/>
          <w:noProof/>
        </w:rPr>
        <mc:AlternateContent>
          <mc:Choice Requires="wps">
            <w:drawing>
              <wp:anchor distT="0" distB="0" distL="114300" distR="114300" simplePos="0" relativeHeight="251694080" behindDoc="0" locked="0" layoutInCell="1" allowOverlap="1">
                <wp:simplePos x="0" y="0"/>
                <wp:positionH relativeFrom="column">
                  <wp:posOffset>4602480</wp:posOffset>
                </wp:positionH>
                <wp:positionV relativeFrom="paragraph">
                  <wp:posOffset>2496820</wp:posOffset>
                </wp:positionV>
                <wp:extent cx="0" cy="215900"/>
                <wp:effectExtent l="7620" t="6350" r="11430" b="635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6AE7A" id="直線單箭頭接點 12" o:spid="_x0000_s1026" type="#_x0000_t32" style="position:absolute;margin-left:362.4pt;margin-top:196.6pt;width:0;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" strokecolor="red"/>
            </w:pict>
          </mc:Fallback>
        </mc:AlternateContent>
      </w:r>
      <w:r>
        <w:rPr>
          <w:rFonts w:cs="Calibri"/>
          <w:noProof/>
        </w:rPr>
        <mc:AlternateContent>
          <mc:Choice Requires="wps">
            <w:drawing>
              <wp:anchor distT="0" distB="0" distL="114300" distR="114300" simplePos="0" relativeHeight="251693056" behindDoc="0" locked="0" layoutInCell="1" allowOverlap="1">
                <wp:simplePos x="0" y="0"/>
                <wp:positionH relativeFrom="column">
                  <wp:posOffset>4404995</wp:posOffset>
                </wp:positionH>
                <wp:positionV relativeFrom="paragraph">
                  <wp:posOffset>137795</wp:posOffset>
                </wp:positionV>
                <wp:extent cx="179705" cy="0"/>
                <wp:effectExtent l="19685" t="57150" r="10160" b="571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098B4" id="直線單箭頭接點 11" o:spid="_x0000_s1026" type="#_x0000_t32" style="position:absolute;margin-left:346.85pt;margin-top:10.85pt;width:14.1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" strokecolor="red">
                <v:stroke endarrow="block"/>
              </v:shape>
            </w:pict>
          </mc:Fallback>
        </mc:AlternateContent>
      </w:r>
      <w:r>
        <w:rPr>
          <w:rFonts w:cs="Calibri" w:hint="eastAsia"/>
          <w:b/>
          <w:lang w:eastAsia="zh-HK"/>
        </w:rPr>
        <w:t>論點一</w:t>
      </w:r>
      <w:r w:rsidRPr="002F7E9C">
        <w:rPr>
          <w:rFonts w:cs="Calibri"/>
          <w:b/>
          <w:lang w:eastAsia="zh-HK"/>
        </w:rPr>
        <w:t>：</w:t>
      </w:r>
      <w:r w:rsidRPr="000D27AC">
        <w:rPr>
          <w:rFonts w:ascii="新細明體" w:hAnsi="新細明體" w:cs="新細明體" w:hint="eastAsia"/>
        </w:rPr>
        <w:t>①</w:t>
      </w:r>
      <w:r w:rsidRPr="00560039">
        <w:rPr>
          <w:rFonts w:cs="Calibri"/>
          <w:lang w:eastAsia="zh-HK"/>
        </w:rPr>
        <w:t>首先，</w:t>
      </w:r>
      <w:r w:rsidRPr="000D27AC">
        <w:rPr>
          <w:rFonts w:ascii="新細明體" w:hAnsi="新細明體" w:cs="新細明體" w:hint="eastAsia"/>
          <w:color w:val="000000"/>
        </w:rPr>
        <w:t>②</w:t>
      </w:r>
      <w:r w:rsidRPr="00560039">
        <w:rPr>
          <w:rFonts w:cs="Calibri"/>
          <w:shd w:val="pct15" w:color="auto" w:fill="FFFFFF"/>
          <w:lang w:eastAsia="zh-HK"/>
        </w:rPr>
        <w:t>即時性方面，家長可運用</w:t>
      </w:r>
      <w:r w:rsidRPr="00E87330">
        <w:rPr>
          <w:rFonts w:cs="Calibri"/>
          <w:highlight w:val="yellow"/>
          <w:shd w:val="pct15" w:color="auto" w:fill="FFFFFF"/>
          <w:lang w:eastAsia="zh-HK"/>
        </w:rPr>
        <w:t>權威</w:t>
      </w:r>
      <w:r w:rsidRPr="00560039">
        <w:rPr>
          <w:rFonts w:cs="Calibri"/>
          <w:shd w:val="pct15" w:color="auto" w:fill="FFFFFF"/>
          <w:lang w:eastAsia="zh-HK"/>
        </w:rPr>
        <w:t>限制子女上網</w:t>
      </w:r>
      <w:r w:rsidRPr="00560039">
        <w:rPr>
          <w:rFonts w:cs="Calibri"/>
          <w:lang w:eastAsia="zh-HK"/>
        </w:rPr>
        <w:t>。</w:t>
      </w:r>
      <w:r w:rsidRPr="000D27AC">
        <w:rPr>
          <w:rFonts w:ascii="新細明體" w:hAnsi="新細明體" w:cs="新細明體" w:hint="eastAsia"/>
          <w:color w:val="000000"/>
        </w:rPr>
        <w:t>③</w:t>
      </w:r>
      <w:r w:rsidRPr="000D27AC">
        <w:rPr>
          <w:rFonts w:ascii="Times New Roman" w:hAnsi="Times New Roman"/>
          <w:lang w:eastAsia="zh-HK"/>
        </w:rPr>
        <w:t>＋</w:t>
      </w:r>
      <w:r w:rsidRPr="000D27AC">
        <w:rPr>
          <w:rFonts w:ascii="新細明體" w:hAnsi="新細明體" w:cs="新細明體" w:hint="eastAsia"/>
          <w:color w:val="000000"/>
        </w:rPr>
        <w:t>④</w:t>
      </w:r>
      <w:r w:rsidRPr="00560039">
        <w:rPr>
          <w:rFonts w:cs="Calibri"/>
          <w:lang w:eastAsia="zh-HK"/>
        </w:rPr>
        <w:t>父母具有一定的權威，</w:t>
      </w:r>
      <w:r w:rsidRPr="00F07ECB">
        <w:rPr>
          <w:rFonts w:cs="Calibri"/>
          <w:highlight w:val="yellow"/>
          <w:lang w:eastAsia="zh-HK"/>
        </w:rPr>
        <w:t>青少年大多會聽從他們的說話</w:t>
      </w:r>
      <w:r w:rsidRPr="00560039">
        <w:rPr>
          <w:rFonts w:cs="Calibri"/>
          <w:lang w:eastAsia="zh-HK"/>
        </w:rPr>
        <w:t>，因此父母可訂立一些使用互聯網的守則，例如每天上網的時數不得超過某個上限、上課及考試日子不能上網玩電子遊戲等，若子女違反規定父母便施予責罰。父母嚴加管束可以發揮</w:t>
      </w:r>
      <w:r w:rsidRPr="00F07ECB">
        <w:rPr>
          <w:rFonts w:cs="Calibri"/>
          <w:highlight w:val="yellow"/>
          <w:lang w:eastAsia="zh-HK"/>
        </w:rPr>
        <w:t>即時效果</w:t>
      </w:r>
      <w:r w:rsidRPr="00560039">
        <w:rPr>
          <w:rFonts w:cs="Calibri"/>
          <w:lang w:eastAsia="zh-HK"/>
        </w:rPr>
        <w:t>，令青少年不敢長時間使用電子產品上網。</w:t>
      </w:r>
      <w:r w:rsidRPr="00F07ECB">
        <w:rPr>
          <w:rFonts w:cs="Calibri"/>
          <w:highlight w:val="yellow"/>
          <w:lang w:eastAsia="zh-HK"/>
        </w:rPr>
        <w:t>相比之下</w:t>
      </w:r>
      <w:r w:rsidRPr="00560039">
        <w:rPr>
          <w:rFonts w:cs="Calibri"/>
          <w:lang w:eastAsia="zh-HK"/>
        </w:rPr>
        <w:t>，</w:t>
      </w:r>
      <w:r w:rsidRPr="00D41DAA">
        <w:rPr>
          <w:rFonts w:cs="Calibri"/>
          <w:color w:val="FF0000"/>
          <w:lang w:eastAsia="zh-HK"/>
        </w:rPr>
        <w:t>教育</w:t>
      </w:r>
      <w:r w:rsidRPr="00560039">
        <w:rPr>
          <w:rFonts w:cs="Calibri"/>
          <w:lang w:eastAsia="zh-HK"/>
        </w:rPr>
        <w:t>青少年正確的上網態度，雖同樣能避免青少年沉迷上網，但需要花時間讓青少年培養自律精神，逐步改善固有行為和習慣，</w:t>
      </w:r>
      <w:r w:rsidRPr="00F07ECB">
        <w:rPr>
          <w:rFonts w:cs="Calibri"/>
          <w:highlight w:val="yellow"/>
          <w:lang w:eastAsia="zh-HK"/>
        </w:rPr>
        <w:t>未能即時見到成效</w:t>
      </w:r>
      <w:r w:rsidRPr="00560039">
        <w:rPr>
          <w:rFonts w:cs="Calibri"/>
          <w:lang w:eastAsia="zh-HK"/>
        </w:rPr>
        <w:t>。</w:t>
      </w:r>
      <w:r w:rsidRPr="000D27AC">
        <w:rPr>
          <w:rFonts w:ascii="新細明體" w:hAnsi="新細明體" w:cs="新細明體" w:hint="eastAsia"/>
          <w:color w:val="000000"/>
        </w:rPr>
        <w:t>⑤</w:t>
      </w:r>
      <w:r w:rsidRPr="00560039">
        <w:rPr>
          <w:rFonts w:cs="Calibri"/>
          <w:lang w:eastAsia="zh-HK"/>
        </w:rPr>
        <w:t>由此可見，從即時性而言，家長限制子女上網是防止青少年沉迷上網的最有效方法。</w:t>
      </w:r>
    </w:p>
    <w:p w:rsidR="009D27B1" w:rsidRDefault="009D27B1" w:rsidP="00262A93">
      <w:pPr>
        <w:spacing w:beforeLines="20" w:before="72"/>
        <w:ind w:leftChars="118" w:left="283" w:rightChars="1239" w:right="2974"/>
        <w:jc w:val="both"/>
        <w:rPr>
          <w:rFonts w:cs="Calibri"/>
          <w:b/>
          <w:lang w:eastAsia="zh-HK"/>
        </w:rPr>
      </w:pPr>
    </w:p>
    <w:p w:rsidR="009D27B1" w:rsidRDefault="009D27B1" w:rsidP="00262A93">
      <w:pPr>
        <w:spacing w:beforeLines="20" w:before="72"/>
        <w:ind w:leftChars="118" w:left="283" w:rightChars="1239" w:right="2974"/>
        <w:jc w:val="both"/>
        <w:rPr>
          <w:rFonts w:cs="Calibri"/>
          <w:b/>
          <w:lang w:eastAsia="zh-HK"/>
        </w:rPr>
      </w:pPr>
    </w:p>
    <w:p w:rsidR="009D27B1" w:rsidRDefault="009D27B1" w:rsidP="00262A93">
      <w:pPr>
        <w:spacing w:beforeLines="20" w:before="72"/>
        <w:ind w:leftChars="118" w:left="283" w:rightChars="1239" w:right="2974"/>
        <w:jc w:val="both"/>
        <w:rPr>
          <w:rFonts w:cs="Calibri"/>
          <w:b/>
          <w:lang w:eastAsia="zh-HK"/>
        </w:rPr>
      </w:pPr>
    </w:p>
    <w:p w:rsidR="00262A93" w:rsidRPr="00E87330" w:rsidRDefault="00262A93" w:rsidP="00E87330">
      <w:pPr>
        <w:spacing w:beforeLines="20" w:before="72"/>
        <w:ind w:leftChars="118" w:left="283" w:rightChars="1239" w:right="2974"/>
        <w:jc w:val="both"/>
        <w:rPr>
          <w:rFonts w:cs="Calibri" w:hint="eastAsia"/>
          <w:lang w:eastAsia="zh-HK"/>
        </w:rPr>
      </w:pPr>
      <w:r>
        <w:rPr>
          <w:rFonts w:cs="Calibri"/>
          <w:noProof/>
        </w:rPr>
        <mc:AlternateContent>
          <mc:Choice Requires="wps">
            <w:drawing>
              <wp:anchor distT="0" distB="0" distL="114300" distR="114300" simplePos="0" relativeHeight="251696128" behindDoc="0" locked="0" layoutInCell="1" allowOverlap="1">
                <wp:simplePos x="0" y="0"/>
                <wp:positionH relativeFrom="column">
                  <wp:posOffset>4422775</wp:posOffset>
                </wp:positionH>
                <wp:positionV relativeFrom="paragraph">
                  <wp:posOffset>152400</wp:posOffset>
                </wp:positionV>
                <wp:extent cx="179705" cy="0"/>
                <wp:effectExtent l="18415" t="60325" r="11430" b="5397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77B12" id="直線單箭頭接點 10" o:spid="_x0000_s1026" type="#_x0000_t32" style="position:absolute;margin-left:348.25pt;margin-top:12pt;width:14.1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" strokecolor="red">
                <v:stroke endarrow="block"/>
              </v:shape>
            </w:pict>
          </mc:Fallback>
        </mc:AlternateContent>
      </w:r>
      <w:r>
        <w:rPr>
          <w:rFonts w:cs="Calibri"/>
          <w:noProof/>
        </w:rPr>
        <mc:AlternateContent>
          <mc:Choice Requires="wps">
            <w:drawing>
              <wp:anchor distT="0" distB="0" distL="114300" distR="114300" simplePos="0" relativeHeight="251670528" behindDoc="0" locked="0" layoutInCell="1" allowOverlap="1">
                <wp:simplePos x="0" y="0"/>
                <wp:positionH relativeFrom="column">
                  <wp:posOffset>4828540</wp:posOffset>
                </wp:positionH>
                <wp:positionV relativeFrom="paragraph">
                  <wp:posOffset>3032125</wp:posOffset>
                </wp:positionV>
                <wp:extent cx="1256665" cy="1627505"/>
                <wp:effectExtent l="5080" t="6350" r="508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627505"/>
                        </a:xfrm>
                        <a:prstGeom prst="rect">
                          <a:avLst/>
                        </a:prstGeom>
                        <a:solidFill>
                          <a:srgbClr val="FFFFFF"/>
                        </a:solidFill>
                        <a:ln w="9525">
                          <a:solidFill>
                            <a:srgbClr val="000000"/>
                          </a:solidFill>
                          <a:miter lim="800000"/>
                          <a:headEnd/>
                          <a:tailEnd/>
                        </a:ln>
                      </wps:spPr>
                      <wps:txbx>
                        <w:txbxContent>
                          <w:p w:rsidR="00262A93" w:rsidRPr="001E5AD4" w:rsidRDefault="00262A93" w:rsidP="00262A93">
                            <w:pPr>
                              <w:spacing w:line="240" w:lineRule="exact"/>
                              <w:jc w:val="both"/>
                              <w:rPr>
                                <w:rFonts w:ascii="新細明體" w:hAnsi="新細明體"/>
                                <w:b/>
                                <w:sz w:val="18"/>
                                <w:szCs w:val="18"/>
                              </w:rPr>
                            </w:pPr>
                            <w:r>
                              <w:rPr>
                                <w:rFonts w:ascii="新細明體" w:hAnsi="新細明體" w:hint="eastAsia"/>
                                <w:b/>
                                <w:color w:val="000000"/>
                                <w:sz w:val="18"/>
                                <w:szCs w:val="18"/>
                                <w:lang w:eastAsia="zh-HK"/>
                              </w:rPr>
                              <w:sym w:font="Wingdings 2" w:char="F06A"/>
                            </w:r>
                            <w:r w:rsidRPr="005533D6">
                              <w:rPr>
                                <w:rFonts w:ascii="新細明體" w:hAnsi="新細明體" w:hint="eastAsia"/>
                                <w:b/>
                                <w:color w:val="FF0000"/>
                                <w:sz w:val="18"/>
                                <w:szCs w:val="18"/>
                                <w:lang w:eastAsia="zh-HK"/>
                              </w:rPr>
                              <w:t>標示語</w:t>
                            </w:r>
                            <w:r>
                              <w:rPr>
                                <w:rFonts w:ascii="Times New Roman" w:hAnsi="Times New Roman" w:hint="eastAsia"/>
                                <w:b/>
                                <w:sz w:val="18"/>
                                <w:szCs w:val="18"/>
                                <w:lang w:eastAsia="zh-HK"/>
                              </w:rPr>
                              <w:t>＋</w:t>
                            </w:r>
                            <w:r w:rsidRPr="001E5AD4">
                              <w:rPr>
                                <w:rFonts w:ascii="新細明體" w:hAnsi="新細明體" w:hint="eastAsia"/>
                                <w:b/>
                                <w:color w:val="000000"/>
                                <w:sz w:val="18"/>
                                <w:szCs w:val="18"/>
                                <w:lang w:eastAsia="zh-HK"/>
                              </w:rPr>
                              <w:sym w:font="Wingdings 2" w:char="F06B"/>
                            </w:r>
                            <w:r w:rsidRPr="00225E4C">
                              <w:rPr>
                                <w:rFonts w:ascii="新細明體" w:hAnsi="新細明體" w:hint="eastAsia"/>
                                <w:b/>
                                <w:color w:val="FF0000"/>
                                <w:sz w:val="18"/>
                                <w:szCs w:val="18"/>
                                <w:lang w:eastAsia="zh-HK"/>
                              </w:rPr>
                              <w:t>主題句</w:t>
                            </w:r>
                          </w:p>
                          <w:p w:rsidR="00262A93" w:rsidRPr="00225E4C" w:rsidRDefault="00262A93" w:rsidP="00262A93">
                            <w:pPr>
                              <w:spacing w:line="240" w:lineRule="exact"/>
                              <w:jc w:val="both"/>
                              <w:rPr>
                                <w:rFonts w:ascii="標楷體" w:eastAsia="標楷體" w:hAnsi="標楷體"/>
                                <w:sz w:val="18"/>
                                <w:szCs w:val="18"/>
                              </w:rPr>
                            </w:pPr>
                            <w:r>
                              <w:rPr>
                                <w:rFonts w:ascii="標楷體" w:eastAsia="標楷體" w:hAnsi="標楷體" w:hint="eastAsia"/>
                                <w:sz w:val="18"/>
                                <w:szCs w:val="18"/>
                                <w:lang w:eastAsia="zh-HK"/>
                              </w:rPr>
                              <w:t>先</w:t>
                            </w:r>
                            <w:r w:rsidRPr="00225E4C">
                              <w:rPr>
                                <w:rFonts w:ascii="標楷體" w:eastAsia="標楷體" w:hAnsi="標楷體" w:hint="eastAsia"/>
                                <w:sz w:val="18"/>
                                <w:szCs w:val="18"/>
                              </w:rPr>
                              <w:t>概</w:t>
                            </w:r>
                            <w:r>
                              <w:rPr>
                                <w:rFonts w:ascii="標楷體" w:eastAsia="標楷體" w:hAnsi="標楷體" w:hint="eastAsia"/>
                                <w:sz w:val="18"/>
                                <w:szCs w:val="18"/>
                                <w:lang w:eastAsia="zh-HK"/>
                              </w:rPr>
                              <w:t>括</w:t>
                            </w:r>
                            <w:r w:rsidRPr="00225E4C">
                              <w:rPr>
                                <w:rFonts w:ascii="標楷體" w:eastAsia="標楷體" w:hAnsi="標楷體" w:hint="eastAsia"/>
                                <w:sz w:val="18"/>
                                <w:szCs w:val="18"/>
                                <w:lang w:eastAsia="zh-HK"/>
                              </w:rPr>
                              <w:t>歸納</w:t>
                            </w:r>
                            <w:r>
                              <w:rPr>
                                <w:rFonts w:ascii="標楷體" w:eastAsia="標楷體" w:hAnsi="標楷體" w:hint="eastAsia"/>
                                <w:sz w:val="18"/>
                                <w:szCs w:val="18"/>
                                <w:lang w:eastAsia="zh-HK"/>
                              </w:rPr>
                              <w:t>出論點，利用整體社會需要進行評量</w:t>
                            </w:r>
                            <w:r w:rsidRPr="00225E4C">
                              <w:rPr>
                                <w:rFonts w:ascii="標楷體" w:eastAsia="標楷體" w:hAnsi="標楷體" w:hint="eastAsia"/>
                                <w:sz w:val="18"/>
                                <w:szCs w:val="18"/>
                              </w:rPr>
                              <w:t>。</w:t>
                            </w:r>
                          </w:p>
                          <w:p w:rsidR="00262A93" w:rsidRDefault="00262A93" w:rsidP="00262A93">
                            <w:pPr>
                              <w:spacing w:line="240" w:lineRule="exact"/>
                              <w:jc w:val="both"/>
                              <w:rPr>
                                <w:rFonts w:ascii="Times New Roman" w:hAnsi="Times New Roman"/>
                                <w:b/>
                                <w:sz w:val="18"/>
                                <w:szCs w:val="18"/>
                                <w:lang w:eastAsia="zh-HK"/>
                              </w:rPr>
                            </w:pPr>
                            <w:r>
                              <w:rPr>
                                <w:rFonts w:ascii="Times New Roman" w:hAnsi="Times New Roman" w:hint="eastAsia"/>
                                <w:b/>
                                <w:sz w:val="18"/>
                                <w:szCs w:val="18"/>
                                <w:lang w:eastAsia="zh-HK"/>
                              </w:rPr>
                              <w:sym w:font="Wingdings 2" w:char="F06C"/>
                            </w:r>
                            <w:r w:rsidRPr="00225E4C">
                              <w:rPr>
                                <w:rFonts w:ascii="Times New Roman" w:hAnsi="Times New Roman" w:hint="eastAsia"/>
                                <w:b/>
                                <w:color w:val="FF0000"/>
                                <w:sz w:val="18"/>
                                <w:szCs w:val="18"/>
                                <w:lang w:eastAsia="zh-HK"/>
                              </w:rPr>
                              <w:t>說明</w:t>
                            </w:r>
                            <w:r w:rsidRPr="00F5350E">
                              <w:rPr>
                                <w:rFonts w:ascii="Times New Roman" w:hAnsi="Times New Roman" w:hint="eastAsia"/>
                                <w:b/>
                                <w:sz w:val="18"/>
                                <w:szCs w:val="18"/>
                                <w:lang w:eastAsia="zh-HK"/>
                              </w:rPr>
                              <w:t>＋</w:t>
                            </w:r>
                            <w:r>
                              <w:rPr>
                                <w:rFonts w:ascii="Times New Roman" w:hAnsi="Times New Roman" w:hint="eastAsia"/>
                                <w:b/>
                                <w:sz w:val="18"/>
                                <w:szCs w:val="18"/>
                                <w:lang w:eastAsia="zh-HK"/>
                              </w:rPr>
                              <w:sym w:font="Wingdings 2" w:char="F06D"/>
                            </w:r>
                            <w:r>
                              <w:rPr>
                                <w:rFonts w:ascii="Times New Roman" w:hAnsi="Times New Roman" w:hint="eastAsia"/>
                                <w:b/>
                                <w:color w:val="FF0000"/>
                                <w:sz w:val="18"/>
                                <w:szCs w:val="18"/>
                                <w:lang w:eastAsia="zh-HK"/>
                              </w:rPr>
                              <w:t>例子</w:t>
                            </w:r>
                            <w:r>
                              <w:rPr>
                                <w:rFonts w:ascii="Times New Roman" w:hAnsi="Times New Roman" w:hint="eastAsia"/>
                                <w:b/>
                                <w:color w:val="FF0000"/>
                                <w:sz w:val="18"/>
                                <w:szCs w:val="18"/>
                                <w:lang w:eastAsia="zh-HK"/>
                              </w:rPr>
                              <w:t>/</w:t>
                            </w:r>
                            <w:r>
                              <w:rPr>
                                <w:rFonts w:ascii="Times New Roman" w:hAnsi="Times New Roman" w:hint="eastAsia"/>
                                <w:b/>
                                <w:color w:val="FF0000"/>
                                <w:sz w:val="18"/>
                                <w:szCs w:val="18"/>
                                <w:lang w:eastAsia="zh-HK"/>
                              </w:rPr>
                              <w:t>論據</w:t>
                            </w:r>
                          </w:p>
                          <w:p w:rsidR="00262A93" w:rsidRPr="00225E4C" w:rsidRDefault="00262A93" w:rsidP="00262A93">
                            <w:pPr>
                              <w:pStyle w:val="a3"/>
                              <w:spacing w:line="240" w:lineRule="exact"/>
                              <w:ind w:leftChars="0" w:left="0"/>
                              <w:jc w:val="both"/>
                              <w:rPr>
                                <w:rFonts w:ascii="標楷體" w:eastAsia="標楷體" w:hAnsi="標楷體"/>
                                <w:sz w:val="18"/>
                                <w:szCs w:val="18"/>
                              </w:rPr>
                            </w:pPr>
                            <w:r>
                              <w:rPr>
                                <w:rFonts w:ascii="標楷體" w:eastAsia="標楷體" w:hAnsi="標楷體" w:hint="eastAsia"/>
                                <w:sz w:val="18"/>
                                <w:szCs w:val="18"/>
                                <w:lang w:eastAsia="zh-HK"/>
                              </w:rPr>
                              <w:t>詳細解釋論點，以及論點的推論過程</w:t>
                            </w:r>
                            <w:r w:rsidRPr="00225E4C">
                              <w:rPr>
                                <w:rFonts w:ascii="標楷體" w:eastAsia="標楷體" w:hAnsi="標楷體" w:hint="eastAsia"/>
                                <w:sz w:val="18"/>
                                <w:szCs w:val="18"/>
                              </w:rPr>
                              <w:t>。</w:t>
                            </w:r>
                            <w:r>
                              <w:rPr>
                                <w:rFonts w:ascii="標楷體" w:eastAsia="標楷體" w:hAnsi="標楷體" w:hint="eastAsia"/>
                                <w:sz w:val="18"/>
                                <w:szCs w:val="18"/>
                                <w:lang w:eastAsia="zh-HK"/>
                              </w:rPr>
                              <w:t>舉出例子或論據</w:t>
                            </w:r>
                            <w:r>
                              <w:rPr>
                                <w:rFonts w:ascii="標楷體" w:eastAsia="標楷體" w:hAnsi="標楷體" w:hint="eastAsia"/>
                                <w:sz w:val="18"/>
                                <w:szCs w:val="18"/>
                              </w:rPr>
                              <w:t>，</w:t>
                            </w:r>
                            <w:r>
                              <w:rPr>
                                <w:rFonts w:ascii="標楷體" w:eastAsia="標楷體" w:hAnsi="標楷體" w:hint="eastAsia"/>
                                <w:sz w:val="18"/>
                                <w:szCs w:val="18"/>
                                <w:lang w:eastAsia="zh-HK"/>
                              </w:rPr>
                              <w:t>以支持及說明論點。</w:t>
                            </w:r>
                          </w:p>
                          <w:p w:rsidR="00262A93" w:rsidRPr="00CA02ED" w:rsidRDefault="00262A93" w:rsidP="00262A93">
                            <w:pPr>
                              <w:spacing w:line="240" w:lineRule="exact"/>
                              <w:jc w:val="both"/>
                              <w:rPr>
                                <w:rFonts w:ascii="新細明體" w:hAnsi="新細明體" w:hint="eastAsia"/>
                                <w:b/>
                                <w:sz w:val="18"/>
                                <w:szCs w:val="18"/>
                              </w:rPr>
                            </w:pPr>
                            <w:r w:rsidRPr="00D61AD0">
                              <w:rPr>
                                <w:rFonts w:ascii="新細明體" w:hAnsi="新細明體" w:hint="eastAsia"/>
                                <w:b/>
                                <w:color w:val="000000"/>
                                <w:sz w:val="18"/>
                                <w:szCs w:val="18"/>
                                <w:lang w:eastAsia="zh-HK"/>
                              </w:rPr>
                              <w:sym w:font="Wingdings 2" w:char="F06E"/>
                            </w:r>
                            <w:r w:rsidRPr="00225E4C">
                              <w:rPr>
                                <w:rFonts w:ascii="新細明體" w:hAnsi="新細明體" w:hint="eastAsia"/>
                                <w:b/>
                                <w:color w:val="FF0000"/>
                                <w:sz w:val="18"/>
                                <w:szCs w:val="18"/>
                                <w:lang w:eastAsia="zh-HK"/>
                              </w:rPr>
                              <w:t>小結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9" type="#_x0000_t202" style="position:absolute;left:0;text-align:left;margin-left:380.2pt;margin-top:238.75pt;width:98.95pt;height:1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">
                <v:textbox inset="1mm,1mm,1mm,1mm">
                  <w:txbxContent>
                    <w:p w:rsidR="00262A93" w:rsidRPr="001E5AD4" w:rsidRDefault="00262A93" w:rsidP="00262A93">
                      <w:pPr>
                        <w:spacing w:line="240" w:lineRule="exact"/>
                        <w:jc w:val="both"/>
                        <w:rPr>
                          <w:rFonts w:ascii="新細明體" w:hAnsi="新細明體"/>
                          <w:b/>
                          <w:sz w:val="18"/>
                          <w:szCs w:val="18"/>
                        </w:rPr>
                      </w:pPr>
                      <w:r>
                        <w:rPr>
                          <w:rFonts w:ascii="新細明體" w:hAnsi="新細明體" w:hint="eastAsia"/>
                          <w:b/>
                          <w:color w:val="000000"/>
                          <w:sz w:val="18"/>
                          <w:szCs w:val="18"/>
                          <w:lang w:eastAsia="zh-HK"/>
                        </w:rPr>
                        <w:sym w:font="Wingdings 2" w:char="F06A"/>
                      </w:r>
                      <w:r w:rsidRPr="005533D6">
                        <w:rPr>
                          <w:rFonts w:ascii="新細明體" w:hAnsi="新細明體" w:hint="eastAsia"/>
                          <w:b/>
                          <w:color w:val="FF0000"/>
                          <w:sz w:val="18"/>
                          <w:szCs w:val="18"/>
                          <w:lang w:eastAsia="zh-HK"/>
                        </w:rPr>
                        <w:t>標示語</w:t>
                      </w:r>
                      <w:r>
                        <w:rPr>
                          <w:rFonts w:ascii="Times New Roman" w:hAnsi="Times New Roman" w:hint="eastAsia"/>
                          <w:b/>
                          <w:sz w:val="18"/>
                          <w:szCs w:val="18"/>
                          <w:lang w:eastAsia="zh-HK"/>
                        </w:rPr>
                        <w:t>＋</w:t>
                      </w:r>
                      <w:r w:rsidRPr="001E5AD4">
                        <w:rPr>
                          <w:rFonts w:ascii="新細明體" w:hAnsi="新細明體" w:hint="eastAsia"/>
                          <w:b/>
                          <w:color w:val="000000"/>
                          <w:sz w:val="18"/>
                          <w:szCs w:val="18"/>
                          <w:lang w:eastAsia="zh-HK"/>
                        </w:rPr>
                        <w:sym w:font="Wingdings 2" w:char="F06B"/>
                      </w:r>
                      <w:r w:rsidRPr="00225E4C">
                        <w:rPr>
                          <w:rFonts w:ascii="新細明體" w:hAnsi="新細明體" w:hint="eastAsia"/>
                          <w:b/>
                          <w:color w:val="FF0000"/>
                          <w:sz w:val="18"/>
                          <w:szCs w:val="18"/>
                          <w:lang w:eastAsia="zh-HK"/>
                        </w:rPr>
                        <w:t>主題句</w:t>
                      </w:r>
                    </w:p>
                    <w:p w:rsidR="00262A93" w:rsidRPr="00225E4C" w:rsidRDefault="00262A93" w:rsidP="00262A93">
                      <w:pPr>
                        <w:spacing w:line="240" w:lineRule="exact"/>
                        <w:jc w:val="both"/>
                        <w:rPr>
                          <w:rFonts w:ascii="標楷體" w:eastAsia="標楷體" w:hAnsi="標楷體"/>
                          <w:sz w:val="18"/>
                          <w:szCs w:val="18"/>
                        </w:rPr>
                      </w:pPr>
                      <w:r>
                        <w:rPr>
                          <w:rFonts w:ascii="標楷體" w:eastAsia="標楷體" w:hAnsi="標楷體" w:hint="eastAsia"/>
                          <w:sz w:val="18"/>
                          <w:szCs w:val="18"/>
                          <w:lang w:eastAsia="zh-HK"/>
                        </w:rPr>
                        <w:t>先</w:t>
                      </w:r>
                      <w:r w:rsidRPr="00225E4C">
                        <w:rPr>
                          <w:rFonts w:ascii="標楷體" w:eastAsia="標楷體" w:hAnsi="標楷體" w:hint="eastAsia"/>
                          <w:sz w:val="18"/>
                          <w:szCs w:val="18"/>
                        </w:rPr>
                        <w:t>概</w:t>
                      </w:r>
                      <w:r>
                        <w:rPr>
                          <w:rFonts w:ascii="標楷體" w:eastAsia="標楷體" w:hAnsi="標楷體" w:hint="eastAsia"/>
                          <w:sz w:val="18"/>
                          <w:szCs w:val="18"/>
                          <w:lang w:eastAsia="zh-HK"/>
                        </w:rPr>
                        <w:t>括</w:t>
                      </w:r>
                      <w:r w:rsidRPr="00225E4C">
                        <w:rPr>
                          <w:rFonts w:ascii="標楷體" w:eastAsia="標楷體" w:hAnsi="標楷體" w:hint="eastAsia"/>
                          <w:sz w:val="18"/>
                          <w:szCs w:val="18"/>
                          <w:lang w:eastAsia="zh-HK"/>
                        </w:rPr>
                        <w:t>歸納</w:t>
                      </w:r>
                      <w:r>
                        <w:rPr>
                          <w:rFonts w:ascii="標楷體" w:eastAsia="標楷體" w:hAnsi="標楷體" w:hint="eastAsia"/>
                          <w:sz w:val="18"/>
                          <w:szCs w:val="18"/>
                          <w:lang w:eastAsia="zh-HK"/>
                        </w:rPr>
                        <w:t>出論點，利用整體社會需要進行評量</w:t>
                      </w:r>
                      <w:r w:rsidRPr="00225E4C">
                        <w:rPr>
                          <w:rFonts w:ascii="標楷體" w:eastAsia="標楷體" w:hAnsi="標楷體" w:hint="eastAsia"/>
                          <w:sz w:val="18"/>
                          <w:szCs w:val="18"/>
                        </w:rPr>
                        <w:t>。</w:t>
                      </w:r>
                    </w:p>
                    <w:p w:rsidR="00262A93" w:rsidRDefault="00262A93" w:rsidP="00262A93">
                      <w:pPr>
                        <w:spacing w:line="240" w:lineRule="exact"/>
                        <w:jc w:val="both"/>
                        <w:rPr>
                          <w:rFonts w:ascii="Times New Roman" w:hAnsi="Times New Roman"/>
                          <w:b/>
                          <w:sz w:val="18"/>
                          <w:szCs w:val="18"/>
                          <w:lang w:eastAsia="zh-HK"/>
                        </w:rPr>
                      </w:pPr>
                      <w:r>
                        <w:rPr>
                          <w:rFonts w:ascii="Times New Roman" w:hAnsi="Times New Roman" w:hint="eastAsia"/>
                          <w:b/>
                          <w:sz w:val="18"/>
                          <w:szCs w:val="18"/>
                          <w:lang w:eastAsia="zh-HK"/>
                        </w:rPr>
                        <w:sym w:font="Wingdings 2" w:char="F06C"/>
                      </w:r>
                      <w:r w:rsidRPr="00225E4C">
                        <w:rPr>
                          <w:rFonts w:ascii="Times New Roman" w:hAnsi="Times New Roman" w:hint="eastAsia"/>
                          <w:b/>
                          <w:color w:val="FF0000"/>
                          <w:sz w:val="18"/>
                          <w:szCs w:val="18"/>
                          <w:lang w:eastAsia="zh-HK"/>
                        </w:rPr>
                        <w:t>說明</w:t>
                      </w:r>
                      <w:r w:rsidRPr="00F5350E">
                        <w:rPr>
                          <w:rFonts w:ascii="Times New Roman" w:hAnsi="Times New Roman" w:hint="eastAsia"/>
                          <w:b/>
                          <w:sz w:val="18"/>
                          <w:szCs w:val="18"/>
                          <w:lang w:eastAsia="zh-HK"/>
                        </w:rPr>
                        <w:t>＋</w:t>
                      </w:r>
                      <w:r>
                        <w:rPr>
                          <w:rFonts w:ascii="Times New Roman" w:hAnsi="Times New Roman" w:hint="eastAsia"/>
                          <w:b/>
                          <w:sz w:val="18"/>
                          <w:szCs w:val="18"/>
                          <w:lang w:eastAsia="zh-HK"/>
                        </w:rPr>
                        <w:sym w:font="Wingdings 2" w:char="F06D"/>
                      </w:r>
                      <w:r>
                        <w:rPr>
                          <w:rFonts w:ascii="Times New Roman" w:hAnsi="Times New Roman" w:hint="eastAsia"/>
                          <w:b/>
                          <w:color w:val="FF0000"/>
                          <w:sz w:val="18"/>
                          <w:szCs w:val="18"/>
                          <w:lang w:eastAsia="zh-HK"/>
                        </w:rPr>
                        <w:t>例子</w:t>
                      </w:r>
                      <w:r>
                        <w:rPr>
                          <w:rFonts w:ascii="Times New Roman" w:hAnsi="Times New Roman" w:hint="eastAsia"/>
                          <w:b/>
                          <w:color w:val="FF0000"/>
                          <w:sz w:val="18"/>
                          <w:szCs w:val="18"/>
                          <w:lang w:eastAsia="zh-HK"/>
                        </w:rPr>
                        <w:t>/</w:t>
                      </w:r>
                      <w:r>
                        <w:rPr>
                          <w:rFonts w:ascii="Times New Roman" w:hAnsi="Times New Roman" w:hint="eastAsia"/>
                          <w:b/>
                          <w:color w:val="FF0000"/>
                          <w:sz w:val="18"/>
                          <w:szCs w:val="18"/>
                          <w:lang w:eastAsia="zh-HK"/>
                        </w:rPr>
                        <w:t>論據</w:t>
                      </w:r>
                    </w:p>
                    <w:p w:rsidR="00262A93" w:rsidRPr="00225E4C" w:rsidRDefault="00262A93" w:rsidP="00262A93">
                      <w:pPr>
                        <w:pStyle w:val="a3"/>
                        <w:spacing w:line="240" w:lineRule="exact"/>
                        <w:ind w:leftChars="0" w:left="0"/>
                        <w:jc w:val="both"/>
                        <w:rPr>
                          <w:rFonts w:ascii="標楷體" w:eastAsia="標楷體" w:hAnsi="標楷體"/>
                          <w:sz w:val="18"/>
                          <w:szCs w:val="18"/>
                        </w:rPr>
                      </w:pPr>
                      <w:r>
                        <w:rPr>
                          <w:rFonts w:ascii="標楷體" w:eastAsia="標楷體" w:hAnsi="標楷體" w:hint="eastAsia"/>
                          <w:sz w:val="18"/>
                          <w:szCs w:val="18"/>
                          <w:lang w:eastAsia="zh-HK"/>
                        </w:rPr>
                        <w:t>詳細解釋論點，以及論點的推論過程</w:t>
                      </w:r>
                      <w:r w:rsidRPr="00225E4C">
                        <w:rPr>
                          <w:rFonts w:ascii="標楷體" w:eastAsia="標楷體" w:hAnsi="標楷體" w:hint="eastAsia"/>
                          <w:sz w:val="18"/>
                          <w:szCs w:val="18"/>
                        </w:rPr>
                        <w:t>。</w:t>
                      </w:r>
                      <w:r>
                        <w:rPr>
                          <w:rFonts w:ascii="標楷體" w:eastAsia="標楷體" w:hAnsi="標楷體" w:hint="eastAsia"/>
                          <w:sz w:val="18"/>
                          <w:szCs w:val="18"/>
                          <w:lang w:eastAsia="zh-HK"/>
                        </w:rPr>
                        <w:t>舉出例子或論據</w:t>
                      </w:r>
                      <w:r>
                        <w:rPr>
                          <w:rFonts w:ascii="標楷體" w:eastAsia="標楷體" w:hAnsi="標楷體" w:hint="eastAsia"/>
                          <w:sz w:val="18"/>
                          <w:szCs w:val="18"/>
                        </w:rPr>
                        <w:t>，</w:t>
                      </w:r>
                      <w:r>
                        <w:rPr>
                          <w:rFonts w:ascii="標楷體" w:eastAsia="標楷體" w:hAnsi="標楷體" w:hint="eastAsia"/>
                          <w:sz w:val="18"/>
                          <w:szCs w:val="18"/>
                          <w:lang w:eastAsia="zh-HK"/>
                        </w:rPr>
                        <w:t>以支持及說明論點。</w:t>
                      </w:r>
                    </w:p>
                    <w:p w:rsidR="00262A93" w:rsidRPr="00CA02ED" w:rsidRDefault="00262A93" w:rsidP="00262A93">
                      <w:pPr>
                        <w:spacing w:line="240" w:lineRule="exact"/>
                        <w:jc w:val="both"/>
                        <w:rPr>
                          <w:rFonts w:ascii="新細明體" w:hAnsi="新細明體" w:hint="eastAsia"/>
                          <w:b/>
                          <w:sz w:val="18"/>
                          <w:szCs w:val="18"/>
                        </w:rPr>
                      </w:pPr>
                      <w:r w:rsidRPr="00D61AD0">
                        <w:rPr>
                          <w:rFonts w:ascii="新細明體" w:hAnsi="新細明體" w:hint="eastAsia"/>
                          <w:b/>
                          <w:color w:val="000000"/>
                          <w:sz w:val="18"/>
                          <w:szCs w:val="18"/>
                          <w:lang w:eastAsia="zh-HK"/>
                        </w:rPr>
                        <w:sym w:font="Wingdings 2" w:char="F06E"/>
                      </w:r>
                      <w:r w:rsidRPr="00225E4C">
                        <w:rPr>
                          <w:rFonts w:ascii="新細明體" w:hAnsi="新細明體" w:hint="eastAsia"/>
                          <w:b/>
                          <w:color w:val="FF0000"/>
                          <w:sz w:val="18"/>
                          <w:szCs w:val="18"/>
                          <w:lang w:eastAsia="zh-HK"/>
                        </w:rPr>
                        <w:t>小結</w:t>
                      </w:r>
                    </w:p>
                  </w:txbxContent>
                </v:textbox>
              </v:shape>
            </w:pict>
          </mc:Fallback>
        </mc:AlternateContent>
      </w:r>
      <w:r>
        <w:rPr>
          <w:rFonts w:cs="Calibri" w:hint="eastAsia"/>
          <w:b/>
          <w:lang w:eastAsia="zh-HK"/>
        </w:rPr>
        <w:t>論點二</w:t>
      </w:r>
      <w:r w:rsidRPr="002F7E9C">
        <w:rPr>
          <w:rFonts w:cs="Calibri"/>
          <w:b/>
          <w:lang w:eastAsia="zh-HK"/>
        </w:rPr>
        <w:t>：</w:t>
      </w:r>
      <w:r w:rsidRPr="000D27AC">
        <w:rPr>
          <w:rFonts w:ascii="新細明體" w:hAnsi="新細明體" w:cs="新細明體" w:hint="eastAsia"/>
        </w:rPr>
        <w:t>①</w:t>
      </w:r>
      <w:r w:rsidRPr="0067314D">
        <w:rPr>
          <w:rFonts w:cs="Calibri"/>
          <w:lang w:eastAsia="zh-HK"/>
        </w:rPr>
        <w:t>其次，</w:t>
      </w:r>
      <w:r w:rsidRPr="000D27AC">
        <w:rPr>
          <w:rFonts w:ascii="新細明體" w:hAnsi="新細明體" w:cs="新細明體" w:hint="eastAsia"/>
          <w:color w:val="000000"/>
        </w:rPr>
        <w:t>②</w:t>
      </w:r>
      <w:r w:rsidRPr="0067314D">
        <w:rPr>
          <w:rFonts w:cs="Calibri"/>
          <w:shd w:val="pct15" w:color="auto" w:fill="FFFFFF"/>
          <w:lang w:eastAsia="zh-HK"/>
        </w:rPr>
        <w:t>操作性方面，家長掌握子女的</w:t>
      </w:r>
      <w:r w:rsidRPr="00E87330">
        <w:rPr>
          <w:rFonts w:cs="Calibri"/>
          <w:highlight w:val="yellow"/>
          <w:shd w:val="pct15" w:color="auto" w:fill="FFFFFF"/>
          <w:lang w:eastAsia="zh-HK"/>
        </w:rPr>
        <w:t>生活資源</w:t>
      </w:r>
      <w:r w:rsidRPr="0067314D">
        <w:rPr>
          <w:rFonts w:cs="Calibri"/>
          <w:shd w:val="pct15" w:color="auto" w:fill="FFFFFF"/>
          <w:lang w:eastAsia="zh-HK"/>
        </w:rPr>
        <w:t>，能夠藉此</w:t>
      </w:r>
      <w:proofErr w:type="gramStart"/>
      <w:r w:rsidRPr="0067314D">
        <w:rPr>
          <w:rFonts w:cs="Calibri"/>
          <w:shd w:val="pct15" w:color="auto" w:fill="FFFFFF"/>
          <w:lang w:eastAsia="zh-HK"/>
        </w:rPr>
        <w:t>規</w:t>
      </w:r>
      <w:proofErr w:type="gramEnd"/>
      <w:r w:rsidRPr="0067314D">
        <w:rPr>
          <w:rFonts w:cs="Calibri"/>
          <w:shd w:val="pct15" w:color="auto" w:fill="FFFFFF"/>
          <w:lang w:eastAsia="zh-HK"/>
        </w:rPr>
        <w:t>管他們的上網時間</w:t>
      </w:r>
      <w:r w:rsidRPr="0067314D">
        <w:rPr>
          <w:rFonts w:cs="Calibri"/>
          <w:lang w:eastAsia="zh-HK"/>
        </w:rPr>
        <w:t>。</w:t>
      </w:r>
      <w:r w:rsidRPr="000D27AC">
        <w:rPr>
          <w:rFonts w:ascii="新細明體" w:hAnsi="新細明體" w:cs="新細明體" w:hint="eastAsia"/>
          <w:color w:val="000000"/>
        </w:rPr>
        <w:t>③</w:t>
      </w:r>
      <w:r w:rsidRPr="000D27AC">
        <w:rPr>
          <w:rFonts w:ascii="Times New Roman" w:hAnsi="Times New Roman"/>
          <w:lang w:eastAsia="zh-HK"/>
        </w:rPr>
        <w:t>＋</w:t>
      </w:r>
      <w:r w:rsidRPr="000D27AC">
        <w:rPr>
          <w:rFonts w:ascii="新細明體" w:hAnsi="新細明體" w:cs="新細明體" w:hint="eastAsia"/>
          <w:color w:val="000000"/>
        </w:rPr>
        <w:t>④</w:t>
      </w:r>
      <w:r w:rsidRPr="0067314D">
        <w:rPr>
          <w:rFonts w:cs="Calibri"/>
          <w:lang w:eastAsia="zh-HK"/>
        </w:rPr>
        <w:t>例如，父母可將家中的電腦及上網設備放於客廳或自己的睡房，以防子女通宵達旦上網。假如子女未能好好控制手機上網時間，父母也可以拒絕代他們</w:t>
      </w:r>
      <w:r w:rsidRPr="00D41DAA">
        <w:rPr>
          <w:rFonts w:cs="Calibri"/>
          <w:color w:val="FF0000"/>
          <w:lang w:eastAsia="zh-HK"/>
        </w:rPr>
        <w:t>支付流動數據費用</w:t>
      </w:r>
      <w:r w:rsidRPr="0067314D">
        <w:rPr>
          <w:rFonts w:cs="Calibri"/>
          <w:lang w:eastAsia="zh-HK"/>
        </w:rPr>
        <w:t>。換言之，父母可以透過掌控</w:t>
      </w:r>
      <w:r>
        <w:rPr>
          <w:rFonts w:cs="Calibri"/>
          <w:noProof/>
        </w:rPr>
        <mc:AlternateContent>
          <mc:Choice Requires="wps">
            <w:drawing>
              <wp:anchor distT="0" distB="0" distL="114300" distR="114300" simplePos="0" relativeHeight="251699200" behindDoc="0" locked="0" layoutInCell="1" allowOverlap="1">
                <wp:simplePos x="0" y="0"/>
                <wp:positionH relativeFrom="column">
                  <wp:posOffset>4812030</wp:posOffset>
                </wp:positionH>
                <wp:positionV relativeFrom="paragraph">
                  <wp:posOffset>121920</wp:posOffset>
                </wp:positionV>
                <wp:extent cx="1256665" cy="1640840"/>
                <wp:effectExtent l="7620" t="7620" r="12065" b="88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640840"/>
                        </a:xfrm>
                        <a:prstGeom prst="rect">
                          <a:avLst/>
                        </a:prstGeom>
                        <a:solidFill>
                          <a:srgbClr val="FFFFFF"/>
                        </a:solidFill>
                        <a:ln w="9525">
                          <a:solidFill>
                            <a:srgbClr val="000000"/>
                          </a:solidFill>
                          <a:miter lim="800000"/>
                          <a:headEnd/>
                          <a:tailEnd/>
                        </a:ln>
                      </wps:spPr>
                      <wps:txbx>
                        <w:txbxContent>
                          <w:p w:rsidR="00262A93" w:rsidRPr="001E5AD4" w:rsidRDefault="00262A93" w:rsidP="00262A93">
                            <w:pPr>
                              <w:spacing w:line="240" w:lineRule="exact"/>
                              <w:jc w:val="both"/>
                              <w:rPr>
                                <w:rFonts w:ascii="新細明體" w:hAnsi="新細明體"/>
                                <w:b/>
                                <w:sz w:val="18"/>
                                <w:szCs w:val="18"/>
                              </w:rPr>
                            </w:pPr>
                            <w:r w:rsidRPr="001A403B">
                              <w:rPr>
                                <w:rFonts w:ascii="新細明體" w:hAnsi="新細明體" w:hint="eastAsia"/>
                                <w:sz w:val="18"/>
                                <w:szCs w:val="18"/>
                              </w:rPr>
                              <w:t>①</w:t>
                            </w:r>
                            <w:r w:rsidRPr="005533D6">
                              <w:rPr>
                                <w:rFonts w:ascii="新細明體" w:hAnsi="新細明體" w:hint="eastAsia"/>
                                <w:b/>
                                <w:color w:val="FF0000"/>
                                <w:sz w:val="18"/>
                                <w:szCs w:val="18"/>
                                <w:lang w:eastAsia="zh-HK"/>
                              </w:rPr>
                              <w:t>標示語</w:t>
                            </w:r>
                            <w:r w:rsidRPr="00326BCA">
                              <w:rPr>
                                <w:rFonts w:ascii="Times New Roman" w:hAnsi="Times New Roman" w:hint="eastAsia"/>
                                <w:sz w:val="18"/>
                                <w:szCs w:val="18"/>
                                <w:lang w:eastAsia="zh-HK"/>
                              </w:rPr>
                              <w:t>＋</w:t>
                            </w:r>
                            <w:r w:rsidRPr="001A403B">
                              <w:rPr>
                                <w:rFonts w:ascii="新細明體" w:hAnsi="新細明體" w:hint="eastAsia"/>
                                <w:sz w:val="18"/>
                                <w:szCs w:val="18"/>
                              </w:rPr>
                              <w:t>②</w:t>
                            </w:r>
                            <w:r w:rsidRPr="00225E4C">
                              <w:rPr>
                                <w:rFonts w:ascii="新細明體" w:hAnsi="新細明體" w:hint="eastAsia"/>
                                <w:b/>
                                <w:color w:val="FF0000"/>
                                <w:sz w:val="18"/>
                                <w:szCs w:val="18"/>
                                <w:lang w:eastAsia="zh-HK"/>
                              </w:rPr>
                              <w:t>主題句</w:t>
                            </w:r>
                          </w:p>
                          <w:p w:rsidR="00262A93" w:rsidRPr="00225E4C" w:rsidRDefault="00262A93" w:rsidP="00262A93">
                            <w:pPr>
                              <w:spacing w:line="240" w:lineRule="exact"/>
                              <w:jc w:val="both"/>
                              <w:rPr>
                                <w:rFonts w:ascii="標楷體" w:eastAsia="標楷體" w:hAnsi="標楷體"/>
                                <w:sz w:val="18"/>
                                <w:szCs w:val="18"/>
                                <w:lang w:eastAsia="zh-HK"/>
                              </w:rPr>
                            </w:pPr>
                            <w:r w:rsidRPr="00B56B31">
                              <w:rPr>
                                <w:rFonts w:ascii="標楷體" w:eastAsia="標楷體" w:hAnsi="標楷體"/>
                                <w:sz w:val="18"/>
                                <w:szCs w:val="18"/>
                                <w:lang w:eastAsia="zh-HK"/>
                              </w:rPr>
                              <w:t>先概括歸納出論點。在每</w:t>
                            </w:r>
                            <w:proofErr w:type="gramStart"/>
                            <w:r w:rsidRPr="00B56B31">
                              <w:rPr>
                                <w:rFonts w:ascii="標楷體" w:eastAsia="標楷體" w:hAnsi="標楷體"/>
                                <w:sz w:val="18"/>
                                <w:szCs w:val="18"/>
                                <w:lang w:eastAsia="zh-HK"/>
                              </w:rPr>
                              <w:t>個</w:t>
                            </w:r>
                            <w:proofErr w:type="gramEnd"/>
                            <w:r w:rsidRPr="00B56B31">
                              <w:rPr>
                                <w:rFonts w:ascii="標楷體" w:eastAsia="標楷體" w:hAnsi="標楷體"/>
                                <w:sz w:val="18"/>
                                <w:szCs w:val="18"/>
                                <w:lang w:eastAsia="zh-HK"/>
                              </w:rPr>
                              <w:t>論點中以同一準則進行比較</w:t>
                            </w:r>
                            <w:r w:rsidRPr="00B56B31">
                              <w:rPr>
                                <w:rFonts w:ascii="標楷體" w:eastAsia="標楷體" w:hAnsi="標楷體" w:hint="eastAsia"/>
                                <w:sz w:val="18"/>
                                <w:szCs w:val="18"/>
                                <w:lang w:eastAsia="zh-HK"/>
                              </w:rPr>
                              <w:t>。</w:t>
                            </w:r>
                          </w:p>
                          <w:p w:rsidR="00262A93" w:rsidRDefault="00262A93" w:rsidP="00262A93">
                            <w:pPr>
                              <w:spacing w:line="240" w:lineRule="exact"/>
                              <w:jc w:val="both"/>
                              <w:rPr>
                                <w:rFonts w:ascii="Times New Roman" w:hAnsi="Times New Roman"/>
                                <w:b/>
                                <w:sz w:val="18"/>
                                <w:szCs w:val="18"/>
                                <w:lang w:eastAsia="zh-HK"/>
                              </w:rPr>
                            </w:pPr>
                            <w:r w:rsidRPr="001A403B">
                              <w:rPr>
                                <w:rFonts w:ascii="新細明體" w:hAnsi="新細明體" w:hint="eastAsia"/>
                                <w:sz w:val="18"/>
                                <w:szCs w:val="18"/>
                              </w:rPr>
                              <w:t>③</w:t>
                            </w:r>
                            <w:r w:rsidRPr="00225E4C">
                              <w:rPr>
                                <w:rFonts w:ascii="Times New Roman" w:hAnsi="Times New Roman" w:hint="eastAsia"/>
                                <w:b/>
                                <w:color w:val="FF0000"/>
                                <w:sz w:val="18"/>
                                <w:szCs w:val="18"/>
                                <w:lang w:eastAsia="zh-HK"/>
                              </w:rPr>
                              <w:t>說明</w:t>
                            </w:r>
                            <w:r w:rsidRPr="00160C87">
                              <w:rPr>
                                <w:rFonts w:ascii="Times New Roman" w:hAnsi="Times New Roman" w:hint="eastAsia"/>
                                <w:sz w:val="18"/>
                                <w:szCs w:val="18"/>
                                <w:lang w:eastAsia="zh-HK"/>
                              </w:rPr>
                              <w:t>＋</w:t>
                            </w:r>
                            <w:r w:rsidRPr="001A403B">
                              <w:rPr>
                                <w:rFonts w:ascii="新細明體" w:hAnsi="新細明體" w:hint="eastAsia"/>
                                <w:sz w:val="18"/>
                                <w:szCs w:val="18"/>
                              </w:rPr>
                              <w:t>④</w:t>
                            </w:r>
                            <w:r>
                              <w:rPr>
                                <w:rFonts w:ascii="Times New Roman" w:hAnsi="Times New Roman" w:hint="eastAsia"/>
                                <w:b/>
                                <w:color w:val="FF0000"/>
                                <w:sz w:val="18"/>
                                <w:szCs w:val="18"/>
                                <w:lang w:eastAsia="zh-HK"/>
                              </w:rPr>
                              <w:t>例子</w:t>
                            </w:r>
                            <w:r>
                              <w:rPr>
                                <w:rFonts w:ascii="Times New Roman" w:hAnsi="Times New Roman" w:hint="eastAsia"/>
                                <w:b/>
                                <w:color w:val="FF0000"/>
                                <w:sz w:val="18"/>
                                <w:szCs w:val="18"/>
                                <w:lang w:eastAsia="zh-HK"/>
                              </w:rPr>
                              <w:t>/</w:t>
                            </w:r>
                            <w:r>
                              <w:rPr>
                                <w:rFonts w:ascii="Times New Roman" w:hAnsi="Times New Roman" w:hint="eastAsia"/>
                                <w:b/>
                                <w:color w:val="FF0000"/>
                                <w:sz w:val="18"/>
                                <w:szCs w:val="18"/>
                                <w:lang w:eastAsia="zh-HK"/>
                              </w:rPr>
                              <w:t>論據</w:t>
                            </w:r>
                          </w:p>
                          <w:p w:rsidR="00262A93" w:rsidRPr="00225E4C" w:rsidRDefault="00262A93" w:rsidP="00262A93">
                            <w:pPr>
                              <w:pStyle w:val="a3"/>
                              <w:spacing w:line="240" w:lineRule="exact"/>
                              <w:ind w:leftChars="0" w:left="0"/>
                              <w:jc w:val="both"/>
                              <w:rPr>
                                <w:rFonts w:ascii="標楷體" w:eastAsia="標楷體" w:hAnsi="標楷體"/>
                                <w:sz w:val="18"/>
                                <w:szCs w:val="18"/>
                              </w:rPr>
                            </w:pPr>
                            <w:r>
                              <w:rPr>
                                <w:rFonts w:ascii="標楷體" w:eastAsia="標楷體" w:hAnsi="標楷體" w:hint="eastAsia"/>
                                <w:sz w:val="18"/>
                                <w:szCs w:val="18"/>
                                <w:lang w:eastAsia="zh-HK"/>
                              </w:rPr>
                              <w:t>詳細解釋論點，以及論點的推論過程</w:t>
                            </w:r>
                            <w:r w:rsidRPr="00225E4C">
                              <w:rPr>
                                <w:rFonts w:ascii="標楷體" w:eastAsia="標楷體" w:hAnsi="標楷體" w:hint="eastAsia"/>
                                <w:sz w:val="18"/>
                                <w:szCs w:val="18"/>
                              </w:rPr>
                              <w:t>。</w:t>
                            </w:r>
                            <w:r>
                              <w:rPr>
                                <w:rFonts w:ascii="標楷體" w:eastAsia="標楷體" w:hAnsi="標楷體" w:hint="eastAsia"/>
                                <w:sz w:val="18"/>
                                <w:szCs w:val="18"/>
                                <w:lang w:eastAsia="zh-HK"/>
                              </w:rPr>
                              <w:t>舉出例子或論據</w:t>
                            </w:r>
                            <w:r>
                              <w:rPr>
                                <w:rFonts w:ascii="標楷體" w:eastAsia="標楷體" w:hAnsi="標楷體" w:hint="eastAsia"/>
                                <w:sz w:val="18"/>
                                <w:szCs w:val="18"/>
                              </w:rPr>
                              <w:t>，</w:t>
                            </w:r>
                            <w:r>
                              <w:rPr>
                                <w:rFonts w:ascii="標楷體" w:eastAsia="標楷體" w:hAnsi="標楷體" w:hint="eastAsia"/>
                                <w:sz w:val="18"/>
                                <w:szCs w:val="18"/>
                                <w:lang w:eastAsia="zh-HK"/>
                              </w:rPr>
                              <w:t>以支持及說明論點。</w:t>
                            </w:r>
                          </w:p>
                          <w:p w:rsidR="00262A93" w:rsidRPr="00CA02ED" w:rsidRDefault="00262A93" w:rsidP="00262A93">
                            <w:pPr>
                              <w:spacing w:line="240" w:lineRule="exact"/>
                              <w:jc w:val="both"/>
                              <w:rPr>
                                <w:rFonts w:ascii="新細明體" w:hAnsi="新細明體" w:hint="eastAsia"/>
                                <w:b/>
                                <w:sz w:val="18"/>
                                <w:szCs w:val="18"/>
                              </w:rPr>
                            </w:pPr>
                            <w:r w:rsidRPr="001A403B">
                              <w:rPr>
                                <w:rFonts w:ascii="新細明體" w:hAnsi="新細明體" w:hint="eastAsia"/>
                                <w:sz w:val="18"/>
                                <w:szCs w:val="18"/>
                              </w:rPr>
                              <w:t>⑤</w:t>
                            </w:r>
                            <w:r w:rsidRPr="00225E4C">
                              <w:rPr>
                                <w:rFonts w:ascii="新細明體" w:hAnsi="新細明體" w:hint="eastAsia"/>
                                <w:b/>
                                <w:color w:val="FF0000"/>
                                <w:sz w:val="18"/>
                                <w:szCs w:val="18"/>
                                <w:lang w:eastAsia="zh-HK"/>
                              </w:rPr>
                              <w:t>小結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40" type="#_x0000_t202" style="position:absolute;left:0;text-align:left;margin-left:378.9pt;margin-top:9.6pt;width:98.95pt;height:12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">
                <v:textbox inset="1mm,1mm,1mm,1mm">
                  <w:txbxContent>
                    <w:p w:rsidR="00262A93" w:rsidRPr="001E5AD4" w:rsidRDefault="00262A93" w:rsidP="00262A93">
                      <w:pPr>
                        <w:spacing w:line="240" w:lineRule="exact"/>
                        <w:jc w:val="both"/>
                        <w:rPr>
                          <w:rFonts w:ascii="新細明體" w:hAnsi="新細明體"/>
                          <w:b/>
                          <w:sz w:val="18"/>
                          <w:szCs w:val="18"/>
                        </w:rPr>
                      </w:pPr>
                      <w:r w:rsidRPr="001A403B">
                        <w:rPr>
                          <w:rFonts w:ascii="新細明體" w:hAnsi="新細明體" w:hint="eastAsia"/>
                          <w:sz w:val="18"/>
                          <w:szCs w:val="18"/>
                        </w:rPr>
                        <w:t>①</w:t>
                      </w:r>
                      <w:r w:rsidRPr="005533D6">
                        <w:rPr>
                          <w:rFonts w:ascii="新細明體" w:hAnsi="新細明體" w:hint="eastAsia"/>
                          <w:b/>
                          <w:color w:val="FF0000"/>
                          <w:sz w:val="18"/>
                          <w:szCs w:val="18"/>
                          <w:lang w:eastAsia="zh-HK"/>
                        </w:rPr>
                        <w:t>標示語</w:t>
                      </w:r>
                      <w:r w:rsidRPr="00326BCA">
                        <w:rPr>
                          <w:rFonts w:ascii="Times New Roman" w:hAnsi="Times New Roman" w:hint="eastAsia"/>
                          <w:sz w:val="18"/>
                          <w:szCs w:val="18"/>
                          <w:lang w:eastAsia="zh-HK"/>
                        </w:rPr>
                        <w:t>＋</w:t>
                      </w:r>
                      <w:r w:rsidRPr="001A403B">
                        <w:rPr>
                          <w:rFonts w:ascii="新細明體" w:hAnsi="新細明體" w:hint="eastAsia"/>
                          <w:sz w:val="18"/>
                          <w:szCs w:val="18"/>
                        </w:rPr>
                        <w:t>②</w:t>
                      </w:r>
                      <w:r w:rsidRPr="00225E4C">
                        <w:rPr>
                          <w:rFonts w:ascii="新細明體" w:hAnsi="新細明體" w:hint="eastAsia"/>
                          <w:b/>
                          <w:color w:val="FF0000"/>
                          <w:sz w:val="18"/>
                          <w:szCs w:val="18"/>
                          <w:lang w:eastAsia="zh-HK"/>
                        </w:rPr>
                        <w:t>主題句</w:t>
                      </w:r>
                    </w:p>
                    <w:p w:rsidR="00262A93" w:rsidRPr="00225E4C" w:rsidRDefault="00262A93" w:rsidP="00262A93">
                      <w:pPr>
                        <w:spacing w:line="240" w:lineRule="exact"/>
                        <w:jc w:val="both"/>
                        <w:rPr>
                          <w:rFonts w:ascii="標楷體" w:eastAsia="標楷體" w:hAnsi="標楷體"/>
                          <w:sz w:val="18"/>
                          <w:szCs w:val="18"/>
                          <w:lang w:eastAsia="zh-HK"/>
                        </w:rPr>
                      </w:pPr>
                      <w:r w:rsidRPr="00B56B31">
                        <w:rPr>
                          <w:rFonts w:ascii="標楷體" w:eastAsia="標楷體" w:hAnsi="標楷體"/>
                          <w:sz w:val="18"/>
                          <w:szCs w:val="18"/>
                          <w:lang w:eastAsia="zh-HK"/>
                        </w:rPr>
                        <w:t>先概括歸納出論點。在每</w:t>
                      </w:r>
                      <w:proofErr w:type="gramStart"/>
                      <w:r w:rsidRPr="00B56B31">
                        <w:rPr>
                          <w:rFonts w:ascii="標楷體" w:eastAsia="標楷體" w:hAnsi="標楷體"/>
                          <w:sz w:val="18"/>
                          <w:szCs w:val="18"/>
                          <w:lang w:eastAsia="zh-HK"/>
                        </w:rPr>
                        <w:t>個</w:t>
                      </w:r>
                      <w:proofErr w:type="gramEnd"/>
                      <w:r w:rsidRPr="00B56B31">
                        <w:rPr>
                          <w:rFonts w:ascii="標楷體" w:eastAsia="標楷體" w:hAnsi="標楷體"/>
                          <w:sz w:val="18"/>
                          <w:szCs w:val="18"/>
                          <w:lang w:eastAsia="zh-HK"/>
                        </w:rPr>
                        <w:t>論點中以同一準則進行比較</w:t>
                      </w:r>
                      <w:r w:rsidRPr="00B56B31">
                        <w:rPr>
                          <w:rFonts w:ascii="標楷體" w:eastAsia="標楷體" w:hAnsi="標楷體" w:hint="eastAsia"/>
                          <w:sz w:val="18"/>
                          <w:szCs w:val="18"/>
                          <w:lang w:eastAsia="zh-HK"/>
                        </w:rPr>
                        <w:t>。</w:t>
                      </w:r>
                    </w:p>
                    <w:p w:rsidR="00262A93" w:rsidRDefault="00262A93" w:rsidP="00262A93">
                      <w:pPr>
                        <w:spacing w:line="240" w:lineRule="exact"/>
                        <w:jc w:val="both"/>
                        <w:rPr>
                          <w:rFonts w:ascii="Times New Roman" w:hAnsi="Times New Roman"/>
                          <w:b/>
                          <w:sz w:val="18"/>
                          <w:szCs w:val="18"/>
                          <w:lang w:eastAsia="zh-HK"/>
                        </w:rPr>
                      </w:pPr>
                      <w:r w:rsidRPr="001A403B">
                        <w:rPr>
                          <w:rFonts w:ascii="新細明體" w:hAnsi="新細明體" w:hint="eastAsia"/>
                          <w:sz w:val="18"/>
                          <w:szCs w:val="18"/>
                        </w:rPr>
                        <w:t>③</w:t>
                      </w:r>
                      <w:r w:rsidRPr="00225E4C">
                        <w:rPr>
                          <w:rFonts w:ascii="Times New Roman" w:hAnsi="Times New Roman" w:hint="eastAsia"/>
                          <w:b/>
                          <w:color w:val="FF0000"/>
                          <w:sz w:val="18"/>
                          <w:szCs w:val="18"/>
                          <w:lang w:eastAsia="zh-HK"/>
                        </w:rPr>
                        <w:t>說明</w:t>
                      </w:r>
                      <w:r w:rsidRPr="00160C87">
                        <w:rPr>
                          <w:rFonts w:ascii="Times New Roman" w:hAnsi="Times New Roman" w:hint="eastAsia"/>
                          <w:sz w:val="18"/>
                          <w:szCs w:val="18"/>
                          <w:lang w:eastAsia="zh-HK"/>
                        </w:rPr>
                        <w:t>＋</w:t>
                      </w:r>
                      <w:r w:rsidRPr="001A403B">
                        <w:rPr>
                          <w:rFonts w:ascii="新細明體" w:hAnsi="新細明體" w:hint="eastAsia"/>
                          <w:sz w:val="18"/>
                          <w:szCs w:val="18"/>
                        </w:rPr>
                        <w:t>④</w:t>
                      </w:r>
                      <w:r>
                        <w:rPr>
                          <w:rFonts w:ascii="Times New Roman" w:hAnsi="Times New Roman" w:hint="eastAsia"/>
                          <w:b/>
                          <w:color w:val="FF0000"/>
                          <w:sz w:val="18"/>
                          <w:szCs w:val="18"/>
                          <w:lang w:eastAsia="zh-HK"/>
                        </w:rPr>
                        <w:t>例子</w:t>
                      </w:r>
                      <w:r>
                        <w:rPr>
                          <w:rFonts w:ascii="Times New Roman" w:hAnsi="Times New Roman" w:hint="eastAsia"/>
                          <w:b/>
                          <w:color w:val="FF0000"/>
                          <w:sz w:val="18"/>
                          <w:szCs w:val="18"/>
                          <w:lang w:eastAsia="zh-HK"/>
                        </w:rPr>
                        <w:t>/</w:t>
                      </w:r>
                      <w:r>
                        <w:rPr>
                          <w:rFonts w:ascii="Times New Roman" w:hAnsi="Times New Roman" w:hint="eastAsia"/>
                          <w:b/>
                          <w:color w:val="FF0000"/>
                          <w:sz w:val="18"/>
                          <w:szCs w:val="18"/>
                          <w:lang w:eastAsia="zh-HK"/>
                        </w:rPr>
                        <w:t>論據</w:t>
                      </w:r>
                    </w:p>
                    <w:p w:rsidR="00262A93" w:rsidRPr="00225E4C" w:rsidRDefault="00262A93" w:rsidP="00262A93">
                      <w:pPr>
                        <w:pStyle w:val="a3"/>
                        <w:spacing w:line="240" w:lineRule="exact"/>
                        <w:ind w:leftChars="0" w:left="0"/>
                        <w:jc w:val="both"/>
                        <w:rPr>
                          <w:rFonts w:ascii="標楷體" w:eastAsia="標楷體" w:hAnsi="標楷體"/>
                          <w:sz w:val="18"/>
                          <w:szCs w:val="18"/>
                        </w:rPr>
                      </w:pPr>
                      <w:r>
                        <w:rPr>
                          <w:rFonts w:ascii="標楷體" w:eastAsia="標楷體" w:hAnsi="標楷體" w:hint="eastAsia"/>
                          <w:sz w:val="18"/>
                          <w:szCs w:val="18"/>
                          <w:lang w:eastAsia="zh-HK"/>
                        </w:rPr>
                        <w:t>詳細解釋論點，以及論點的推論過程</w:t>
                      </w:r>
                      <w:r w:rsidRPr="00225E4C">
                        <w:rPr>
                          <w:rFonts w:ascii="標楷體" w:eastAsia="標楷體" w:hAnsi="標楷體" w:hint="eastAsia"/>
                          <w:sz w:val="18"/>
                          <w:szCs w:val="18"/>
                        </w:rPr>
                        <w:t>。</w:t>
                      </w:r>
                      <w:r>
                        <w:rPr>
                          <w:rFonts w:ascii="標楷體" w:eastAsia="標楷體" w:hAnsi="標楷體" w:hint="eastAsia"/>
                          <w:sz w:val="18"/>
                          <w:szCs w:val="18"/>
                          <w:lang w:eastAsia="zh-HK"/>
                        </w:rPr>
                        <w:t>舉出例子或論據</w:t>
                      </w:r>
                      <w:r>
                        <w:rPr>
                          <w:rFonts w:ascii="標楷體" w:eastAsia="標楷體" w:hAnsi="標楷體" w:hint="eastAsia"/>
                          <w:sz w:val="18"/>
                          <w:szCs w:val="18"/>
                        </w:rPr>
                        <w:t>，</w:t>
                      </w:r>
                      <w:r>
                        <w:rPr>
                          <w:rFonts w:ascii="標楷體" w:eastAsia="標楷體" w:hAnsi="標楷體" w:hint="eastAsia"/>
                          <w:sz w:val="18"/>
                          <w:szCs w:val="18"/>
                          <w:lang w:eastAsia="zh-HK"/>
                        </w:rPr>
                        <w:t>以支持及說明論點。</w:t>
                      </w:r>
                    </w:p>
                    <w:p w:rsidR="00262A93" w:rsidRPr="00CA02ED" w:rsidRDefault="00262A93" w:rsidP="00262A93">
                      <w:pPr>
                        <w:spacing w:line="240" w:lineRule="exact"/>
                        <w:jc w:val="both"/>
                        <w:rPr>
                          <w:rFonts w:ascii="新細明體" w:hAnsi="新細明體" w:hint="eastAsia"/>
                          <w:b/>
                          <w:sz w:val="18"/>
                          <w:szCs w:val="18"/>
                        </w:rPr>
                      </w:pPr>
                      <w:r w:rsidRPr="001A403B">
                        <w:rPr>
                          <w:rFonts w:ascii="新細明體" w:hAnsi="新細明體" w:hint="eastAsia"/>
                          <w:sz w:val="18"/>
                          <w:szCs w:val="18"/>
                        </w:rPr>
                        <w:t>⑤</w:t>
                      </w:r>
                      <w:r w:rsidRPr="00225E4C">
                        <w:rPr>
                          <w:rFonts w:ascii="新細明體" w:hAnsi="新細明體" w:hint="eastAsia"/>
                          <w:b/>
                          <w:color w:val="FF0000"/>
                          <w:sz w:val="18"/>
                          <w:szCs w:val="18"/>
                          <w:lang w:eastAsia="zh-HK"/>
                        </w:rPr>
                        <w:t>小結</w:t>
                      </w:r>
                    </w:p>
                  </w:txbxContent>
                </v:textbox>
              </v:shape>
            </w:pict>
          </mc:Fallback>
        </mc:AlternateContent>
      </w:r>
      <w:r w:rsidRPr="00702D4A">
        <w:rPr>
          <w:rFonts w:cs="Calibri"/>
          <w:noProof/>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-15875</wp:posOffset>
                </wp:positionV>
                <wp:extent cx="4434205" cy="8959215"/>
                <wp:effectExtent l="13335" t="12700" r="10160" b="1016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4205" cy="8959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48E4" id="矩形 7" o:spid="_x0000_s1026" style="position:absolute;margin-left:-.15pt;margin-top:-1.25pt;width:349.15pt;height:70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" filled="f"/>
            </w:pict>
          </mc:Fallback>
        </mc:AlternateContent>
      </w:r>
      <w:r w:rsidRPr="0067314D">
        <w:rPr>
          <w:rFonts w:cs="Calibri"/>
          <w:lang w:eastAsia="zh-HK"/>
        </w:rPr>
        <w:t>與上網相關的資源，來確保子女有節制地上網。相比之下，</w:t>
      </w:r>
      <w:r w:rsidRPr="00D41DAA">
        <w:rPr>
          <w:rFonts w:cs="Calibri"/>
          <w:color w:val="FF0000"/>
          <w:lang w:eastAsia="zh-HK"/>
        </w:rPr>
        <w:t>遊戲</w:t>
      </w:r>
      <w:proofErr w:type="gramStart"/>
      <w:r w:rsidRPr="00D41DAA">
        <w:rPr>
          <w:rFonts w:cs="Calibri"/>
          <w:color w:val="FF0000"/>
          <w:lang w:eastAsia="zh-HK"/>
        </w:rPr>
        <w:t>網絡商</w:t>
      </w:r>
      <w:r w:rsidRPr="0067314D">
        <w:rPr>
          <w:rFonts w:cs="Calibri"/>
          <w:lang w:eastAsia="zh-HK"/>
        </w:rPr>
        <w:t>限制</w:t>
      </w:r>
      <w:proofErr w:type="gramEnd"/>
      <w:r w:rsidRPr="0067314D">
        <w:rPr>
          <w:rFonts w:cs="Calibri"/>
          <w:lang w:eastAsia="zh-HK"/>
        </w:rPr>
        <w:t>青少年的上網時間，在現實上較難實行。近年有些遊戲</w:t>
      </w:r>
      <w:proofErr w:type="gramStart"/>
      <w:r w:rsidRPr="0067314D">
        <w:rPr>
          <w:rFonts w:cs="Calibri"/>
          <w:lang w:eastAsia="zh-HK"/>
        </w:rPr>
        <w:t>網絡商為</w:t>
      </w:r>
      <w:proofErr w:type="gramEnd"/>
      <w:r w:rsidRPr="0067314D">
        <w:rPr>
          <w:rFonts w:cs="Calibri"/>
          <w:lang w:eastAsia="zh-HK"/>
        </w:rPr>
        <w:t>防止青少年沉迷網上遊戲，推出實名註冊系統，系統可識別青少年玩家，並監察他們的數據使用量，限制他們玩遊戲</w:t>
      </w:r>
      <w:r w:rsidRPr="0067314D">
        <w:rPr>
          <w:rFonts w:cs="Calibri"/>
          <w:lang w:eastAsia="zh-HK"/>
        </w:rPr>
        <w:lastRenderedPageBreak/>
        <w:t>的時間。然而，青少年可以借用他人的身分進行開戶登記，遊戲網</w:t>
      </w:r>
      <w:proofErr w:type="gramStart"/>
      <w:r w:rsidRPr="0067314D">
        <w:rPr>
          <w:rFonts w:cs="Calibri"/>
          <w:lang w:eastAsia="zh-HK"/>
        </w:rPr>
        <w:t>絡商實</w:t>
      </w:r>
      <w:proofErr w:type="gramEnd"/>
      <w:r w:rsidRPr="0067314D">
        <w:rPr>
          <w:rFonts w:cs="Calibri"/>
          <w:lang w:eastAsia="zh-HK"/>
        </w:rPr>
        <w:t>難以查證他們的確實身分。這反映遊戲</w:t>
      </w:r>
      <w:proofErr w:type="gramStart"/>
      <w:r w:rsidRPr="0067314D">
        <w:rPr>
          <w:rFonts w:cs="Calibri"/>
          <w:lang w:eastAsia="zh-HK"/>
        </w:rPr>
        <w:t>網絡商要</w:t>
      </w:r>
      <w:proofErr w:type="gramEnd"/>
      <w:r w:rsidRPr="0067314D">
        <w:rPr>
          <w:rFonts w:cs="Calibri"/>
          <w:lang w:eastAsia="zh-HK"/>
        </w:rPr>
        <w:t>限制青少年的上網時間，會面對一定困難。</w:t>
      </w:r>
      <w:r w:rsidRPr="000D27AC">
        <w:rPr>
          <w:rFonts w:ascii="新細明體" w:hAnsi="新細明體" w:cs="新細明體" w:hint="eastAsia"/>
          <w:color w:val="000000"/>
        </w:rPr>
        <w:t>⑤</w:t>
      </w:r>
      <w:r w:rsidRPr="0067314D">
        <w:rPr>
          <w:rFonts w:cs="Calibri"/>
          <w:lang w:eastAsia="zh-HK"/>
        </w:rPr>
        <w:t>由此可見，從操作性而言，家長限制子女上網是防止青少年沉迷上網的最有效方法。</w:t>
      </w:r>
    </w:p>
    <w:p w:rsidR="00262A93" w:rsidRPr="00702D4A" w:rsidRDefault="00262A93" w:rsidP="00262A93">
      <w:pPr>
        <w:spacing w:beforeLines="20" w:before="72"/>
        <w:ind w:leftChars="118" w:left="283" w:rightChars="1239" w:right="2974"/>
        <w:jc w:val="both"/>
        <w:rPr>
          <w:rFonts w:cs="Calibri"/>
          <w:lang w:eastAsia="zh-HK"/>
        </w:rPr>
      </w:pPr>
      <w:r>
        <w:rPr>
          <w:rFonts w:cs="Calibri"/>
          <w:noProof/>
        </w:rPr>
        <mc:AlternateContent>
          <mc:Choice Requires="wps">
            <w:drawing>
              <wp:anchor distT="0" distB="0" distL="114300" distR="114300" simplePos="0" relativeHeight="251675648" behindDoc="0" locked="0" layoutInCell="1" allowOverlap="1">
                <wp:simplePos x="0" y="0"/>
                <wp:positionH relativeFrom="column">
                  <wp:posOffset>4466590</wp:posOffset>
                </wp:positionH>
                <wp:positionV relativeFrom="paragraph">
                  <wp:posOffset>147955</wp:posOffset>
                </wp:positionV>
                <wp:extent cx="288290" cy="0"/>
                <wp:effectExtent l="14605" t="52705" r="11430" b="61595"/>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B26A5" id="直線單箭頭接點 6" o:spid="_x0000_s1026" type="#_x0000_t32" style="position:absolute;margin-left:351.7pt;margin-top:11.65pt;width:22.7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" strokecolor="red">
                <v:stroke endarrow="block"/>
              </v:shape>
            </w:pict>
          </mc:Fallback>
        </mc:AlternateContent>
      </w:r>
      <w:r>
        <w:rPr>
          <w:rFonts w:cs="Calibri"/>
          <w:noProof/>
        </w:rPr>
        <mc:AlternateContent>
          <mc:Choice Requires="wps">
            <w:drawing>
              <wp:anchor distT="0" distB="0" distL="114300" distR="114300" simplePos="0" relativeHeight="251674624" behindDoc="0" locked="0" layoutInCell="1" allowOverlap="1">
                <wp:simplePos x="0" y="0"/>
                <wp:positionH relativeFrom="column">
                  <wp:posOffset>4779010</wp:posOffset>
                </wp:positionH>
                <wp:positionV relativeFrom="paragraph">
                  <wp:posOffset>25400</wp:posOffset>
                </wp:positionV>
                <wp:extent cx="1314450" cy="1365250"/>
                <wp:effectExtent l="3175"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6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w:t>
                            </w:r>
                            <w:r>
                              <w:rPr>
                                <w:rFonts w:ascii="新細明體" w:hAnsi="新細明體" w:hint="eastAsia"/>
                                <w:b/>
                                <w:color w:val="000000"/>
                                <w:sz w:val="18"/>
                                <w:szCs w:val="18"/>
                                <w:lang w:eastAsia="zh-HK"/>
                              </w:rPr>
                              <w:t>：</w:t>
                            </w:r>
                            <w:proofErr w:type="gramStart"/>
                            <w:r w:rsidRPr="00702D4A">
                              <w:rPr>
                                <w:rFonts w:ascii="標楷體" w:eastAsia="標楷體" w:hAnsi="標楷體"/>
                                <w:sz w:val="18"/>
                                <w:szCs w:val="18"/>
                                <w:lang w:eastAsia="zh-HK"/>
                              </w:rPr>
                              <w:t>從</w:t>
                            </w:r>
                            <w:r>
                              <w:rPr>
                                <w:rFonts w:ascii="標楷體" w:eastAsia="標楷體" w:hAnsi="標楷體" w:hint="eastAsia"/>
                                <w:sz w:val="18"/>
                                <w:szCs w:val="18"/>
                                <w:lang w:eastAsia="zh-HK"/>
                              </w:rPr>
                              <w:t>認受</w:t>
                            </w:r>
                            <w:proofErr w:type="gramEnd"/>
                            <w:r w:rsidRPr="00702D4A">
                              <w:rPr>
                                <w:rFonts w:ascii="標楷體" w:eastAsia="標楷體" w:hAnsi="標楷體" w:hint="eastAsia"/>
                                <w:sz w:val="18"/>
                                <w:szCs w:val="18"/>
                                <w:lang w:eastAsia="zh-HK"/>
                              </w:rPr>
                              <w:t>性</w:t>
                            </w:r>
                            <w:r w:rsidRPr="00FC08B6">
                              <w:rPr>
                                <w:rFonts w:ascii="標楷體" w:eastAsia="標楷體" w:hAnsi="標楷體"/>
                                <w:sz w:val="18"/>
                                <w:szCs w:val="18"/>
                                <w:lang w:eastAsia="zh-HK"/>
                              </w:rPr>
                              <w:t>的角度，把家長限制子女上網與</w:t>
                            </w:r>
                            <w:r>
                              <w:rPr>
                                <w:rFonts w:ascii="標楷體" w:eastAsia="標楷體" w:hAnsi="標楷體" w:hint="eastAsia"/>
                                <w:sz w:val="18"/>
                                <w:szCs w:val="18"/>
                                <w:lang w:eastAsia="zh-HK"/>
                              </w:rPr>
                              <w:t>政府立法限制青少年</w:t>
                            </w:r>
                            <w:r w:rsidRPr="00FC08B6">
                              <w:rPr>
                                <w:rFonts w:ascii="標楷體" w:eastAsia="標楷體" w:hAnsi="標楷體"/>
                                <w:sz w:val="18"/>
                                <w:szCs w:val="18"/>
                                <w:lang w:eastAsia="zh-HK"/>
                              </w:rPr>
                              <w:t>上網作詳細衡量及比較，說明家長限制子女上網的可取之處，並解釋</w:t>
                            </w:r>
                            <w:r>
                              <w:rPr>
                                <w:rFonts w:ascii="標楷體" w:eastAsia="標楷體" w:hAnsi="標楷體" w:hint="eastAsia"/>
                                <w:sz w:val="18"/>
                                <w:szCs w:val="18"/>
                                <w:lang w:eastAsia="zh-HK"/>
                              </w:rPr>
                              <w:t>政府立法限制青少年</w:t>
                            </w:r>
                            <w:r w:rsidRPr="00FC08B6">
                              <w:rPr>
                                <w:rFonts w:ascii="標楷體" w:eastAsia="標楷體" w:hAnsi="標楷體"/>
                                <w:sz w:val="18"/>
                                <w:szCs w:val="18"/>
                                <w:lang w:eastAsia="zh-HK"/>
                              </w:rPr>
                              <w:t>上網的不足之處。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41" type="#_x0000_t202" style="position:absolute;left:0;text-align:left;margin-left:376.3pt;margin-top:2pt;width:103.5pt;height:1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w:t>
                      </w:r>
                      <w:r>
                        <w:rPr>
                          <w:rFonts w:ascii="新細明體" w:hAnsi="新細明體" w:hint="eastAsia"/>
                          <w:b/>
                          <w:color w:val="000000"/>
                          <w:sz w:val="18"/>
                          <w:szCs w:val="18"/>
                          <w:lang w:eastAsia="zh-HK"/>
                        </w:rPr>
                        <w:t>：</w:t>
                      </w:r>
                      <w:proofErr w:type="gramStart"/>
                      <w:r w:rsidRPr="00702D4A">
                        <w:rPr>
                          <w:rFonts w:ascii="標楷體" w:eastAsia="標楷體" w:hAnsi="標楷體"/>
                          <w:sz w:val="18"/>
                          <w:szCs w:val="18"/>
                          <w:lang w:eastAsia="zh-HK"/>
                        </w:rPr>
                        <w:t>從</w:t>
                      </w:r>
                      <w:r>
                        <w:rPr>
                          <w:rFonts w:ascii="標楷體" w:eastAsia="標楷體" w:hAnsi="標楷體" w:hint="eastAsia"/>
                          <w:sz w:val="18"/>
                          <w:szCs w:val="18"/>
                          <w:lang w:eastAsia="zh-HK"/>
                        </w:rPr>
                        <w:t>認受</w:t>
                      </w:r>
                      <w:proofErr w:type="gramEnd"/>
                      <w:r w:rsidRPr="00702D4A">
                        <w:rPr>
                          <w:rFonts w:ascii="標楷體" w:eastAsia="標楷體" w:hAnsi="標楷體" w:hint="eastAsia"/>
                          <w:sz w:val="18"/>
                          <w:szCs w:val="18"/>
                          <w:lang w:eastAsia="zh-HK"/>
                        </w:rPr>
                        <w:t>性</w:t>
                      </w:r>
                      <w:r w:rsidRPr="00FC08B6">
                        <w:rPr>
                          <w:rFonts w:ascii="標楷體" w:eastAsia="標楷體" w:hAnsi="標楷體"/>
                          <w:sz w:val="18"/>
                          <w:szCs w:val="18"/>
                          <w:lang w:eastAsia="zh-HK"/>
                        </w:rPr>
                        <w:t>的角度，把家長限制子女上網與</w:t>
                      </w:r>
                      <w:r>
                        <w:rPr>
                          <w:rFonts w:ascii="標楷體" w:eastAsia="標楷體" w:hAnsi="標楷體" w:hint="eastAsia"/>
                          <w:sz w:val="18"/>
                          <w:szCs w:val="18"/>
                          <w:lang w:eastAsia="zh-HK"/>
                        </w:rPr>
                        <w:t>政府立法限制青少年</w:t>
                      </w:r>
                      <w:r w:rsidRPr="00FC08B6">
                        <w:rPr>
                          <w:rFonts w:ascii="標楷體" w:eastAsia="標楷體" w:hAnsi="標楷體"/>
                          <w:sz w:val="18"/>
                          <w:szCs w:val="18"/>
                          <w:lang w:eastAsia="zh-HK"/>
                        </w:rPr>
                        <w:t>上網作詳細衡量及比較，說明家長限制子女上網的可取之處，並解釋</w:t>
                      </w:r>
                      <w:r>
                        <w:rPr>
                          <w:rFonts w:ascii="標楷體" w:eastAsia="標楷體" w:hAnsi="標楷體" w:hint="eastAsia"/>
                          <w:sz w:val="18"/>
                          <w:szCs w:val="18"/>
                          <w:lang w:eastAsia="zh-HK"/>
                        </w:rPr>
                        <w:t>政府立法限制青少年</w:t>
                      </w:r>
                      <w:r w:rsidRPr="00FC08B6">
                        <w:rPr>
                          <w:rFonts w:ascii="標楷體" w:eastAsia="標楷體" w:hAnsi="標楷體"/>
                          <w:sz w:val="18"/>
                          <w:szCs w:val="18"/>
                          <w:lang w:eastAsia="zh-HK"/>
                        </w:rPr>
                        <w:t>上網的不足之處。</w:t>
                      </w:r>
                    </w:p>
                  </w:txbxContent>
                </v:textbox>
              </v:shape>
            </w:pict>
          </mc:Fallback>
        </mc:AlternateContent>
      </w:r>
      <w:r>
        <w:rPr>
          <w:rFonts w:cs="Calibri" w:hint="eastAsia"/>
          <w:b/>
          <w:lang w:eastAsia="zh-HK"/>
        </w:rPr>
        <w:t>論點</w:t>
      </w:r>
      <w:proofErr w:type="gramStart"/>
      <w:r>
        <w:rPr>
          <w:rFonts w:cs="Calibri" w:hint="eastAsia"/>
          <w:b/>
          <w:lang w:eastAsia="zh-HK"/>
        </w:rPr>
        <w:t>三</w:t>
      </w:r>
      <w:proofErr w:type="gramEnd"/>
      <w:r w:rsidRPr="002F7E9C">
        <w:rPr>
          <w:rFonts w:cs="Calibri"/>
          <w:b/>
          <w:lang w:eastAsia="zh-HK"/>
        </w:rPr>
        <w:t>：</w:t>
      </w:r>
      <w:r w:rsidRPr="000D27AC">
        <w:rPr>
          <w:rFonts w:ascii="新細明體" w:hAnsi="新細明體" w:cs="新細明體" w:hint="eastAsia"/>
        </w:rPr>
        <w:t>①</w:t>
      </w:r>
      <w:r w:rsidRPr="0067314D">
        <w:rPr>
          <w:rFonts w:cs="Calibri"/>
          <w:lang w:eastAsia="zh-HK"/>
        </w:rPr>
        <w:t>再者，</w:t>
      </w:r>
      <w:r w:rsidRPr="000D27AC">
        <w:rPr>
          <w:rFonts w:ascii="新細明體" w:hAnsi="新細明體" w:cs="新細明體" w:hint="eastAsia"/>
          <w:color w:val="000000"/>
        </w:rPr>
        <w:t>②</w:t>
      </w:r>
      <w:r w:rsidRPr="00EA4B87">
        <w:rPr>
          <w:rFonts w:cs="Calibri"/>
          <w:shd w:val="pct15" w:color="auto" w:fill="FFFFFF"/>
          <w:lang w:eastAsia="zh-HK"/>
        </w:rPr>
        <w:t>認受性方面，家長</w:t>
      </w:r>
      <w:r w:rsidRPr="00067E04">
        <w:rPr>
          <w:rFonts w:cs="Calibri"/>
          <w:highlight w:val="yellow"/>
          <w:shd w:val="pct15" w:color="auto" w:fill="FFFFFF"/>
          <w:lang w:eastAsia="zh-HK"/>
        </w:rPr>
        <w:t>限制</w:t>
      </w:r>
      <w:r w:rsidRPr="00EA4B87">
        <w:rPr>
          <w:rFonts w:cs="Calibri"/>
          <w:shd w:val="pct15" w:color="auto" w:fill="FFFFFF"/>
          <w:lang w:eastAsia="zh-HK"/>
        </w:rPr>
        <w:t>青少年上網的認受性較高</w:t>
      </w:r>
      <w:r w:rsidRPr="0067314D">
        <w:rPr>
          <w:rFonts w:cs="Calibri"/>
          <w:lang w:eastAsia="zh-HK"/>
        </w:rPr>
        <w:t>。</w:t>
      </w:r>
      <w:r w:rsidRPr="000D27AC">
        <w:rPr>
          <w:rFonts w:ascii="新細明體" w:hAnsi="新細明體" w:cs="新細明體" w:hint="eastAsia"/>
          <w:color w:val="000000"/>
        </w:rPr>
        <w:t>③</w:t>
      </w:r>
      <w:r w:rsidRPr="000D27AC">
        <w:rPr>
          <w:rFonts w:ascii="Times New Roman" w:hAnsi="Times New Roman"/>
          <w:lang w:eastAsia="zh-HK"/>
        </w:rPr>
        <w:t>＋</w:t>
      </w:r>
      <w:r w:rsidRPr="000D27AC">
        <w:rPr>
          <w:rFonts w:ascii="新細明體" w:hAnsi="新細明體" w:cs="新細明體" w:hint="eastAsia"/>
          <w:color w:val="000000"/>
        </w:rPr>
        <w:t>④</w:t>
      </w:r>
      <w:r w:rsidRPr="0067314D">
        <w:rPr>
          <w:rFonts w:cs="Calibri"/>
          <w:lang w:eastAsia="zh-HK"/>
        </w:rPr>
        <w:t>家庭在社教化的過程中擔當重要角色，家長作為子女的監護人，有責任監管子女的行為和教導子女正確的價值觀。</w:t>
      </w:r>
      <w:r w:rsidRPr="00067E04">
        <w:rPr>
          <w:rFonts w:cs="Calibri"/>
          <w:highlight w:val="yellow"/>
          <w:lang w:eastAsia="zh-HK"/>
        </w:rPr>
        <w:t>青少年亦明白他們在社會和家庭中會受到一些規範，因而較容易服從父母的要求。</w:t>
      </w:r>
      <w:r w:rsidRPr="0067314D">
        <w:rPr>
          <w:rFonts w:cs="Calibri"/>
          <w:lang w:eastAsia="zh-HK"/>
        </w:rPr>
        <w:t>因此家長限制子女上網，</w:t>
      </w:r>
      <w:r w:rsidRPr="00067E04">
        <w:rPr>
          <w:rFonts w:cs="Calibri"/>
          <w:highlight w:val="yellow"/>
          <w:lang w:eastAsia="zh-HK"/>
        </w:rPr>
        <w:t>青少年多願意聽從</w:t>
      </w:r>
      <w:r w:rsidRPr="0067314D">
        <w:rPr>
          <w:rFonts w:cs="Calibri"/>
          <w:lang w:eastAsia="zh-HK"/>
        </w:rPr>
        <w:t>，能有效減低他們沉迷上網的機會。相比之下，</w:t>
      </w:r>
      <w:r w:rsidRPr="00D41DAA">
        <w:rPr>
          <w:rFonts w:cs="Calibri"/>
          <w:color w:val="FF0000"/>
          <w:lang w:eastAsia="zh-HK"/>
        </w:rPr>
        <w:t>政府</w:t>
      </w:r>
      <w:r w:rsidRPr="0067314D">
        <w:rPr>
          <w:rFonts w:cs="Calibri"/>
          <w:lang w:eastAsia="zh-HK"/>
        </w:rPr>
        <w:t>若透過立法等強硬手法來限制青少年上網，可能會引起過分干預生活自由的爭議，容易引起</w:t>
      </w:r>
      <w:proofErr w:type="gramStart"/>
      <w:r w:rsidRPr="0067314D">
        <w:rPr>
          <w:rFonts w:cs="Calibri"/>
          <w:lang w:eastAsia="zh-HK"/>
        </w:rPr>
        <w:t>不滿，</w:t>
      </w:r>
      <w:proofErr w:type="gramEnd"/>
      <w:r w:rsidRPr="0067314D">
        <w:rPr>
          <w:rFonts w:cs="Calibri"/>
          <w:lang w:eastAsia="zh-HK"/>
        </w:rPr>
        <w:t>部分青少年更可能會作出反抗，造成反效果，難以起到防止他們沉迷上網的成效。</w:t>
      </w:r>
      <w:proofErr w:type="gramStart"/>
      <w:r w:rsidRPr="0067314D">
        <w:rPr>
          <w:rFonts w:cs="Calibri"/>
          <w:lang w:eastAsia="zh-HK"/>
        </w:rPr>
        <w:t>再者，</w:t>
      </w:r>
      <w:proofErr w:type="gramEnd"/>
      <w:r w:rsidRPr="0067314D">
        <w:rPr>
          <w:rFonts w:cs="Calibri"/>
          <w:lang w:eastAsia="zh-HK"/>
        </w:rPr>
        <w:t>政府亦難以判斷何謂合適的上網時數。</w:t>
      </w:r>
      <w:r w:rsidRPr="000D27AC">
        <w:rPr>
          <w:rFonts w:ascii="新細明體" w:hAnsi="新細明體" w:cs="新細明體" w:hint="eastAsia"/>
          <w:color w:val="000000"/>
        </w:rPr>
        <w:t>⑤</w:t>
      </w:r>
      <w:r w:rsidRPr="0067314D">
        <w:rPr>
          <w:rFonts w:cs="Calibri"/>
          <w:lang w:eastAsia="zh-HK"/>
        </w:rPr>
        <w:t>由此可見，從認受性而言，家長限制子女上網是防止青少年沉迷上網的最有效方法。</w:t>
      </w:r>
    </w:p>
    <w:p w:rsidR="00262A93" w:rsidRDefault="00262A93" w:rsidP="00262A93">
      <w:pPr>
        <w:spacing w:beforeLines="20" w:before="72"/>
        <w:ind w:leftChars="118" w:left="283" w:rightChars="1239" w:right="2974"/>
        <w:jc w:val="both"/>
        <w:rPr>
          <w:rFonts w:ascii="Times New Roman" w:hAnsi="Times New Roman"/>
          <w:lang w:eastAsia="zh-HK"/>
        </w:rPr>
      </w:pPr>
      <w:r>
        <w:rPr>
          <w:rFonts w:cs="Calibri"/>
          <w:noProof/>
        </w:rPr>
        <mc:AlternateContent>
          <mc:Choice Requires="wps">
            <w:drawing>
              <wp:anchor distT="0" distB="0" distL="114300" distR="114300" simplePos="0" relativeHeight="251697152" behindDoc="0" locked="0" layoutInCell="1" allowOverlap="1">
                <wp:simplePos x="0" y="0"/>
                <wp:positionH relativeFrom="column">
                  <wp:posOffset>4474210</wp:posOffset>
                </wp:positionH>
                <wp:positionV relativeFrom="paragraph">
                  <wp:posOffset>149860</wp:posOffset>
                </wp:positionV>
                <wp:extent cx="288290" cy="0"/>
                <wp:effectExtent l="22225" t="52705" r="13335" b="6159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D0D08" id="直線單箭頭接點 4" o:spid="_x0000_s1026" type="#_x0000_t32" style="position:absolute;margin-left:352.3pt;margin-top:11.8pt;width:22.7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" strokecolor="red">
                <v:stroke endarrow="block"/>
              </v:shape>
            </w:pict>
          </mc:Fallback>
        </mc:AlternateContent>
      </w:r>
      <w:r>
        <w:rPr>
          <w:rFonts w:cs="Calibri"/>
          <w:noProof/>
        </w:rPr>
        <mc:AlternateContent>
          <mc:Choice Requires="wps">
            <w:drawing>
              <wp:anchor distT="0" distB="0" distL="114300" distR="114300" simplePos="0" relativeHeight="251676672" behindDoc="0" locked="0" layoutInCell="1" allowOverlap="1">
                <wp:simplePos x="0" y="0"/>
                <wp:positionH relativeFrom="column">
                  <wp:posOffset>4784725</wp:posOffset>
                </wp:positionH>
                <wp:positionV relativeFrom="paragraph">
                  <wp:posOffset>43180</wp:posOffset>
                </wp:positionV>
                <wp:extent cx="1314450" cy="782320"/>
                <wp:effectExtent l="0" t="3175" r="63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比較論述（駁論）</w:t>
                            </w:r>
                            <w:r>
                              <w:rPr>
                                <w:rFonts w:ascii="新細明體" w:hAnsi="新細明體" w:hint="eastAsia"/>
                                <w:b/>
                                <w:color w:val="000000"/>
                                <w:sz w:val="18"/>
                                <w:szCs w:val="18"/>
                                <w:lang w:eastAsia="zh-HK"/>
                              </w:rPr>
                              <w:t>：</w:t>
                            </w:r>
                            <w:r w:rsidRPr="00EB4502">
                              <w:rPr>
                                <w:rFonts w:ascii="標楷體" w:eastAsia="標楷體" w:hAnsi="標楷體"/>
                                <w:sz w:val="18"/>
                                <w:szCs w:val="18"/>
                                <w:lang w:eastAsia="zh-HK"/>
                              </w:rPr>
                              <w:t>舉出另一方的主要論點，並加以駁斥，</w:t>
                            </w:r>
                            <w:r w:rsidRPr="00EB4502">
                              <w:rPr>
                                <w:rFonts w:ascii="標楷體" w:eastAsia="標楷體" w:hAnsi="標楷體" w:hint="eastAsia"/>
                                <w:sz w:val="18"/>
                                <w:szCs w:val="18"/>
                                <w:lang w:eastAsia="zh-HK"/>
                              </w:rPr>
                              <w:t>指出其不可取的原因</w:t>
                            </w:r>
                            <w:r w:rsidRPr="00EB4502">
                              <w:rPr>
                                <w:rFonts w:ascii="標楷體" w:eastAsia="標楷體" w:hAnsi="標楷體"/>
                                <w:sz w:val="18"/>
                                <w:szCs w:val="18"/>
                                <w:lang w:eastAsia="zh-HK"/>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42" type="#_x0000_t202" style="position:absolute;left:0;text-align:left;margin-left:376.75pt;margin-top:3.4pt;width:103.5pt;height:6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5</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比較論述（駁論）</w:t>
                      </w:r>
                      <w:r>
                        <w:rPr>
                          <w:rFonts w:ascii="新細明體" w:hAnsi="新細明體" w:hint="eastAsia"/>
                          <w:b/>
                          <w:color w:val="000000"/>
                          <w:sz w:val="18"/>
                          <w:szCs w:val="18"/>
                          <w:lang w:eastAsia="zh-HK"/>
                        </w:rPr>
                        <w:t>：</w:t>
                      </w:r>
                      <w:r w:rsidRPr="00EB4502">
                        <w:rPr>
                          <w:rFonts w:ascii="標楷體" w:eastAsia="標楷體" w:hAnsi="標楷體"/>
                          <w:sz w:val="18"/>
                          <w:szCs w:val="18"/>
                          <w:lang w:eastAsia="zh-HK"/>
                        </w:rPr>
                        <w:t>舉出另一方的主要論點，並加以駁斥，</w:t>
                      </w:r>
                      <w:r w:rsidRPr="00EB4502">
                        <w:rPr>
                          <w:rFonts w:ascii="標楷體" w:eastAsia="標楷體" w:hAnsi="標楷體" w:hint="eastAsia"/>
                          <w:sz w:val="18"/>
                          <w:szCs w:val="18"/>
                          <w:lang w:eastAsia="zh-HK"/>
                        </w:rPr>
                        <w:t>指出其不可取的原因</w:t>
                      </w:r>
                      <w:r w:rsidRPr="00EB4502">
                        <w:rPr>
                          <w:rFonts w:ascii="標楷體" w:eastAsia="標楷體" w:hAnsi="標楷體"/>
                          <w:sz w:val="18"/>
                          <w:szCs w:val="18"/>
                          <w:lang w:eastAsia="zh-HK"/>
                        </w:rPr>
                        <w:t>。</w:t>
                      </w:r>
                    </w:p>
                  </w:txbxContent>
                </v:textbox>
              </v:shape>
            </w:pict>
          </mc:Fallback>
        </mc:AlternateContent>
      </w:r>
      <w:proofErr w:type="gramStart"/>
      <w:r>
        <w:rPr>
          <w:rFonts w:cs="Calibri" w:hint="eastAsia"/>
          <w:b/>
          <w:lang w:eastAsia="zh-HK"/>
        </w:rPr>
        <w:t>駁論</w:t>
      </w:r>
      <w:proofErr w:type="gramEnd"/>
      <w:r>
        <w:rPr>
          <w:rFonts w:cs="Calibri" w:hint="eastAsia"/>
          <w:b/>
          <w:lang w:eastAsia="zh-HK"/>
        </w:rPr>
        <w:t>：</w:t>
      </w:r>
      <w:r w:rsidRPr="0067314D">
        <w:rPr>
          <w:rFonts w:cs="Calibri"/>
          <w:lang w:eastAsia="zh-HK"/>
        </w:rPr>
        <w:t>（提出對方觀點）</w:t>
      </w:r>
      <w:r w:rsidRPr="0067314D">
        <w:rPr>
          <w:rFonts w:cs="Calibri"/>
          <w:shd w:val="pct15" w:color="auto" w:fill="FFFFFF"/>
          <w:lang w:eastAsia="zh-HK"/>
        </w:rPr>
        <w:t>有人認為，青少年正值反叛期，常有自己的一套看法，不喜歡父母干預他們的行為，若</w:t>
      </w:r>
      <w:r w:rsidRPr="00D41DAA">
        <w:rPr>
          <w:rFonts w:cs="Calibri"/>
          <w:color w:val="FF0000"/>
          <w:shd w:val="pct15" w:color="auto" w:fill="FFFFFF"/>
          <w:lang w:eastAsia="zh-HK"/>
        </w:rPr>
        <w:t>家長</w:t>
      </w:r>
      <w:r w:rsidRPr="0067314D">
        <w:rPr>
          <w:rFonts w:cs="Calibri"/>
          <w:shd w:val="pct15" w:color="auto" w:fill="FFFFFF"/>
          <w:lang w:eastAsia="zh-HK"/>
        </w:rPr>
        <w:t>限制子女上網，可能會引起親子衝突，不但損害彼此的關係，更無助防止青少年沉迷上網</w:t>
      </w:r>
      <w:r w:rsidRPr="0067314D">
        <w:rPr>
          <w:rFonts w:cs="Calibri"/>
          <w:lang w:eastAsia="zh-HK"/>
        </w:rPr>
        <w:t>。若能夠透過鼓</w:t>
      </w:r>
      <w:bookmarkStart w:id="0" w:name="_GoBack"/>
      <w:bookmarkEnd w:id="0"/>
      <w:r w:rsidRPr="0067314D">
        <w:rPr>
          <w:rFonts w:cs="Calibri"/>
          <w:lang w:eastAsia="zh-HK"/>
        </w:rPr>
        <w:t>勵青少年開拓其他新興趣，例如畫畫、打球、</w:t>
      </w:r>
      <w:proofErr w:type="gramStart"/>
      <w:r w:rsidRPr="0067314D">
        <w:rPr>
          <w:rFonts w:cs="Calibri"/>
          <w:lang w:eastAsia="zh-HK"/>
        </w:rPr>
        <w:t>行山等</w:t>
      </w:r>
      <w:proofErr w:type="gramEnd"/>
      <w:r w:rsidRPr="0067314D">
        <w:rPr>
          <w:rFonts w:cs="Calibri"/>
          <w:lang w:eastAsia="zh-HK"/>
        </w:rPr>
        <w:t>，不但能夠令他們將更多學習以外的時間投入到新興趣之上，自覺地不再沉迷上網，同時也不會引起親子衝突。（進行反駁＋例子</w:t>
      </w:r>
      <w:r w:rsidRPr="0067314D">
        <w:rPr>
          <w:rFonts w:cs="Calibri"/>
          <w:lang w:eastAsia="zh-HK"/>
        </w:rPr>
        <w:t>/</w:t>
      </w:r>
      <w:r w:rsidRPr="0067314D">
        <w:rPr>
          <w:rFonts w:cs="Calibri"/>
          <w:lang w:eastAsia="zh-HK"/>
        </w:rPr>
        <w:t>論據）</w:t>
      </w:r>
      <w:r w:rsidRPr="00505D0C">
        <w:rPr>
          <w:rFonts w:cs="Calibri"/>
          <w:shd w:val="pct15" w:color="auto" w:fill="FFFFFF"/>
          <w:lang w:eastAsia="zh-HK"/>
        </w:rPr>
        <w:t>但是，我不完全同意這說法。誠然，鼓勵青少年開拓新興趣，有助降低他們上網的意欲和減少上網時間，但家長限制青少年上網，並不一定會引起親子衝突</w:t>
      </w:r>
      <w:r w:rsidRPr="0067314D">
        <w:rPr>
          <w:rFonts w:cs="Calibri"/>
          <w:lang w:eastAsia="zh-HK"/>
        </w:rPr>
        <w:t>。其實只要家長和子女互相體諒，多作溝通，了解彼此對上網時間的想法，就可維持良好的親子關係；同時，雙方協議訂立出每日的上網時數，相信即使家長限制子女上網，也不會引起衝突。（小結）由此可見，家長限制子女上網是防止青少年沉迷上網的最有效方法。</w:t>
      </w:r>
    </w:p>
    <w:p w:rsidR="00E87330" w:rsidRDefault="00E87330" w:rsidP="00262A93">
      <w:pPr>
        <w:rPr>
          <w:rFonts w:cs="Calibri"/>
          <w:b/>
          <w:lang w:eastAsia="zh-HK"/>
        </w:rPr>
      </w:pPr>
    </w:p>
    <w:p w:rsidR="00262A93" w:rsidRDefault="00262A93" w:rsidP="00262A93">
      <w:pPr>
        <w:rPr>
          <w:rFonts w:cs="Calibri"/>
          <w:b/>
          <w:lang w:eastAsia="zh-HK"/>
        </w:rPr>
      </w:pPr>
      <w:r>
        <w:rPr>
          <w:rFonts w:cs="Calibri"/>
          <w:noProof/>
        </w:rPr>
        <mc:AlternateContent>
          <mc:Choice Requires="wps">
            <w:drawing>
              <wp:anchor distT="0" distB="0" distL="114300" distR="114300" simplePos="0" relativeHeight="251671552" behindDoc="0" locked="0" layoutInCell="1" allowOverlap="1">
                <wp:simplePos x="0" y="0"/>
                <wp:positionH relativeFrom="column">
                  <wp:posOffset>4792980</wp:posOffset>
                </wp:positionH>
                <wp:positionV relativeFrom="paragraph">
                  <wp:posOffset>33655</wp:posOffset>
                </wp:positionV>
                <wp:extent cx="1314450" cy="851535"/>
                <wp:effectExtent l="0" t="1270" r="1905"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1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6</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比較結論</w:t>
                            </w:r>
                            <w:r>
                              <w:rPr>
                                <w:rFonts w:ascii="新細明體" w:hAnsi="新細明體" w:hint="eastAsia"/>
                                <w:b/>
                                <w:color w:val="000000"/>
                                <w:sz w:val="18"/>
                                <w:szCs w:val="18"/>
                                <w:lang w:eastAsia="zh-HK"/>
                              </w:rPr>
                              <w:t>：</w:t>
                            </w:r>
                            <w:r w:rsidRPr="00FC08B6">
                              <w:rPr>
                                <w:rFonts w:ascii="標楷體" w:eastAsia="標楷體" w:hAnsi="標楷體"/>
                                <w:sz w:val="18"/>
                                <w:szCs w:val="18"/>
                                <w:lang w:eastAsia="zh-HK"/>
                              </w:rPr>
                              <w:t>經過比較後，判別出結果：「家長限制子女上網是防止青少年沉迷上網的最有效方法」。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43" type="#_x0000_t202" style="position:absolute;margin-left:377.4pt;margin-top:2.65pt;width:103.5pt;height:6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" stroked="f">
                <v:textbox inset="1mm,1mm,1mm,1mm">
                  <w:txbxContent>
                    <w:p w:rsidR="00262A93" w:rsidRPr="00697A76" w:rsidRDefault="00262A93" w:rsidP="00262A93">
                      <w:pPr>
                        <w:spacing w:line="240" w:lineRule="exact"/>
                        <w:jc w:val="both"/>
                        <w:rPr>
                          <w:rFonts w:ascii="細明體" w:eastAsia="細明體" w:hAnsi="細明體" w:hint="eastAsia"/>
                          <w:sz w:val="18"/>
                          <w:szCs w:val="18"/>
                        </w:rPr>
                      </w:pPr>
                      <w:r w:rsidRPr="002A090B">
                        <w:rPr>
                          <w:rFonts w:ascii="Times New Roman" w:hAnsi="Times New Roman" w:hint="eastAsia"/>
                          <w:b/>
                          <w:color w:val="FF0000"/>
                          <w:sz w:val="18"/>
                          <w:szCs w:val="18"/>
                          <w:lang w:eastAsia="zh-HK"/>
                        </w:rPr>
                        <w:t>(</w:t>
                      </w:r>
                      <w:r w:rsidRPr="002A090B">
                        <w:rPr>
                          <w:rFonts w:ascii="Times New Roman" w:hAnsi="Times New Roman"/>
                          <w:b/>
                          <w:color w:val="FF0000"/>
                          <w:sz w:val="18"/>
                          <w:szCs w:val="18"/>
                          <w:lang w:eastAsia="zh-HK"/>
                        </w:rPr>
                        <w:t>6</w:t>
                      </w:r>
                      <w:r w:rsidRPr="002A090B">
                        <w:rPr>
                          <w:rFonts w:ascii="Times New Roman" w:hAnsi="Times New Roman" w:hint="eastAsia"/>
                          <w:b/>
                          <w:color w:val="FF0000"/>
                          <w:sz w:val="18"/>
                          <w:szCs w:val="18"/>
                          <w:lang w:eastAsia="zh-HK"/>
                        </w:rPr>
                        <w:t>)</w:t>
                      </w:r>
                      <w:r>
                        <w:rPr>
                          <w:rFonts w:ascii="新細明體" w:hAnsi="新細明體" w:hint="eastAsia"/>
                          <w:b/>
                          <w:color w:val="FF0000"/>
                          <w:sz w:val="18"/>
                          <w:szCs w:val="18"/>
                          <w:lang w:eastAsia="zh-HK"/>
                        </w:rPr>
                        <w:t>比較結論</w:t>
                      </w:r>
                      <w:r>
                        <w:rPr>
                          <w:rFonts w:ascii="新細明體" w:hAnsi="新細明體" w:hint="eastAsia"/>
                          <w:b/>
                          <w:color w:val="000000"/>
                          <w:sz w:val="18"/>
                          <w:szCs w:val="18"/>
                          <w:lang w:eastAsia="zh-HK"/>
                        </w:rPr>
                        <w:t>：</w:t>
                      </w:r>
                      <w:r w:rsidRPr="00FC08B6">
                        <w:rPr>
                          <w:rFonts w:ascii="標楷體" w:eastAsia="標楷體" w:hAnsi="標楷體"/>
                          <w:sz w:val="18"/>
                          <w:szCs w:val="18"/>
                          <w:lang w:eastAsia="zh-HK"/>
                        </w:rPr>
                        <w:t>經過比較後，判別出結果：「家長限制子女上網是防止青少年沉迷上網的最有效方法」。</w:t>
                      </w:r>
                    </w:p>
                  </w:txbxContent>
                </v:textbox>
              </v:shape>
            </w:pict>
          </mc:Fallback>
        </mc:AlternateContent>
      </w:r>
      <w:r>
        <w:rPr>
          <w:rFonts w:cs="Calibri"/>
          <w:noProof/>
        </w:rPr>
        <mc:AlternateContent>
          <mc:Choice Requires="wps">
            <w:drawing>
              <wp:anchor distT="0" distB="0" distL="114300" distR="114300" simplePos="0" relativeHeight="251698176" behindDoc="0" locked="0" layoutInCell="1" allowOverlap="1">
                <wp:simplePos x="0" y="0"/>
                <wp:positionH relativeFrom="column">
                  <wp:posOffset>4474210</wp:posOffset>
                </wp:positionH>
                <wp:positionV relativeFrom="paragraph">
                  <wp:posOffset>159385</wp:posOffset>
                </wp:positionV>
                <wp:extent cx="288290" cy="0"/>
                <wp:effectExtent l="22225" t="60325" r="13335" b="5397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1B78" id="直線單箭頭接點 1" o:spid="_x0000_s1026" type="#_x0000_t32" style="position:absolute;margin-left:352.3pt;margin-top:12.55pt;width:22.7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" strokecolor="red">
                <v:stroke endarrow="block"/>
              </v:shape>
            </w:pict>
          </mc:Fallback>
        </mc:AlternateContent>
      </w:r>
      <w:r>
        <w:rPr>
          <w:rFonts w:cs="Calibri" w:hint="eastAsia"/>
          <w:b/>
          <w:lang w:eastAsia="zh-HK"/>
        </w:rPr>
        <w:t>總結：</w:t>
      </w:r>
    </w:p>
    <w:p w:rsidR="00E87330" w:rsidRPr="00E87330" w:rsidRDefault="00E87330" w:rsidP="00E87330">
      <w:pPr>
        <w:rPr>
          <w:rFonts w:cs="Calibri" w:hint="eastAsia"/>
        </w:rPr>
      </w:pPr>
      <w:r>
        <w:rPr>
          <w:rFonts w:cs="Calibri" w:hint="eastAsia"/>
          <w:lang w:eastAsia="zh-HK"/>
        </w:rPr>
        <w:t xml:space="preserve"> </w:t>
      </w:r>
      <w:r>
        <w:rPr>
          <w:rFonts w:cs="Calibri"/>
          <w:lang w:eastAsia="zh-HK"/>
        </w:rPr>
        <w:t xml:space="preserve"> </w:t>
      </w:r>
      <w:r>
        <w:rPr>
          <w:rFonts w:cs="Calibri" w:hint="eastAsia"/>
        </w:rPr>
        <w:t>因此，我同意。</w:t>
      </w:r>
    </w:p>
    <w:p w:rsidR="001238FD" w:rsidRDefault="001238FD" w:rsidP="00262A93">
      <w:pPr>
        <w:rPr>
          <w:rFonts w:ascii="新細明體" w:hAnsi="新細明體"/>
          <w:b/>
          <w:szCs w:val="24"/>
        </w:rPr>
      </w:pPr>
    </w:p>
    <w:p w:rsidR="00E87330" w:rsidRDefault="00E87330" w:rsidP="00262A93">
      <w:pPr>
        <w:rPr>
          <w:rFonts w:ascii="新細明體" w:hAnsi="新細明體"/>
          <w:b/>
          <w:szCs w:val="24"/>
        </w:rPr>
      </w:pPr>
    </w:p>
    <w:p w:rsidR="00E87330" w:rsidRDefault="00E87330" w:rsidP="00262A93">
      <w:pPr>
        <w:rPr>
          <w:rFonts w:ascii="新細明體" w:hAnsi="新細明體"/>
          <w:b/>
          <w:szCs w:val="24"/>
        </w:rPr>
      </w:pPr>
    </w:p>
    <w:p w:rsidR="00E87330" w:rsidRDefault="00E87330" w:rsidP="00262A93">
      <w:pPr>
        <w:rPr>
          <w:rFonts w:ascii="新細明體" w:hAnsi="新細明體"/>
          <w:b/>
          <w:szCs w:val="24"/>
        </w:rPr>
      </w:pPr>
    </w:p>
    <w:p w:rsidR="00E87330" w:rsidRDefault="00E87330" w:rsidP="00262A93">
      <w:pPr>
        <w:rPr>
          <w:rFonts w:ascii="新細明體" w:hAnsi="新細明體"/>
          <w:b/>
          <w:szCs w:val="24"/>
        </w:rPr>
      </w:pPr>
    </w:p>
    <w:p w:rsidR="00E87330" w:rsidRDefault="00E87330" w:rsidP="00262A93">
      <w:pPr>
        <w:rPr>
          <w:rFonts w:ascii="新細明體" w:hAnsi="新細明體"/>
          <w:b/>
          <w:szCs w:val="24"/>
        </w:rPr>
      </w:pPr>
    </w:p>
    <w:p w:rsidR="00E87330" w:rsidRDefault="00E87330" w:rsidP="00262A93">
      <w:pPr>
        <w:rPr>
          <w:rFonts w:ascii="新細明體" w:hAnsi="新細明體" w:hint="eastAsia"/>
          <w:b/>
          <w:szCs w:val="24"/>
        </w:rPr>
      </w:pPr>
    </w:p>
    <w:p w:rsidR="00E87330" w:rsidRDefault="00E87330" w:rsidP="00E87330">
      <w:pPr>
        <w:widowControl/>
        <w:rPr>
          <w:rFonts w:ascii="Times New Roman" w:eastAsia="Times New Roman" w:hAnsi="Times New Roman"/>
          <w:kern w:val="0"/>
          <w:szCs w:val="24"/>
        </w:rPr>
      </w:pPr>
      <w:r>
        <w:rPr>
          <w:rFonts w:ascii="Times New Roman" w:eastAsia="Times New Roman" w:hAnsi="Times New Roman"/>
          <w:color w:val="000000"/>
          <w:kern w:val="0"/>
          <w:szCs w:val="24"/>
        </w:rPr>
        <w:lastRenderedPageBreak/>
        <w:t xml:space="preserve">1. </w:t>
      </w:r>
      <w:r>
        <w:rPr>
          <w:rFonts w:ascii="新細明體" w:hAnsi="新細明體" w:cs="新細明體" w:hint="eastAsia"/>
          <w:color w:val="000000"/>
          <w:kern w:val="0"/>
          <w:szCs w:val="24"/>
        </w:rPr>
        <w:t>細閱以下資料：</w:t>
      </w:r>
      <w:r>
        <w:rPr>
          <w:rFonts w:ascii="Times New Roman" w:eastAsia="Times New Roman" w:hAnsi="Times New Roman"/>
          <w:color w:val="000000"/>
          <w:kern w:val="0"/>
          <w:szCs w:val="24"/>
        </w:rPr>
        <w:t> </w:t>
      </w:r>
    </w:p>
    <w:p w:rsidR="00E87330" w:rsidRDefault="00E87330" w:rsidP="00E87330">
      <w:pPr>
        <w:widowControl/>
        <w:rPr>
          <w:rFonts w:ascii="Times New Roman" w:eastAsia="Times New Roman" w:hAnsi="Times New Roman"/>
          <w:kern w:val="0"/>
          <w:szCs w:val="24"/>
        </w:rPr>
      </w:pPr>
    </w:p>
    <w:p w:rsidR="00E87330" w:rsidRDefault="00E87330" w:rsidP="00E87330">
      <w:pPr>
        <w:widowControl/>
        <w:rPr>
          <w:rFonts w:ascii="Times New Roman" w:eastAsia="Times New Roman" w:hAnsi="Times New Roman"/>
          <w:kern w:val="0"/>
          <w:szCs w:val="24"/>
        </w:rPr>
      </w:pPr>
      <w:r>
        <w:rPr>
          <w:rFonts w:ascii="新細明體" w:hAnsi="新細明體" w:cs="新細明體" w:hint="eastAsia"/>
          <w:b/>
          <w:bCs/>
          <w:color w:val="000000"/>
          <w:kern w:val="0"/>
          <w:szCs w:val="24"/>
        </w:rPr>
        <w:t>資料</w:t>
      </w:r>
      <w:r>
        <w:rPr>
          <w:rFonts w:ascii="Times New Roman" w:eastAsia="Times New Roman" w:hAnsi="Times New Roman"/>
          <w:b/>
          <w:bCs/>
          <w:color w:val="000000"/>
          <w:kern w:val="0"/>
          <w:szCs w:val="24"/>
        </w:rPr>
        <w:t>A</w:t>
      </w:r>
      <w:r>
        <w:rPr>
          <w:rFonts w:ascii="新細明體" w:hAnsi="新細明體" w:cs="新細明體" w:hint="eastAsia"/>
          <w:b/>
          <w:bCs/>
          <w:color w:val="000000"/>
          <w:kern w:val="0"/>
          <w:szCs w:val="24"/>
        </w:rPr>
        <w:t>：</w:t>
      </w:r>
      <w:r>
        <w:rPr>
          <w:rFonts w:ascii="Times New Roman" w:eastAsia="Times New Roman" w:hAnsi="Times New Roman"/>
          <w:b/>
          <w:bCs/>
          <w:color w:val="000000"/>
          <w:kern w:val="0"/>
          <w:szCs w:val="24"/>
        </w:rPr>
        <w:t> </w:t>
      </w:r>
      <w:r>
        <w:rPr>
          <w:rFonts w:ascii="新細明體" w:hAnsi="新細明體" w:cs="新細明體" w:hint="eastAsia"/>
          <w:b/>
          <w:bCs/>
          <w:color w:val="000000"/>
          <w:kern w:val="0"/>
          <w:szCs w:val="24"/>
        </w:rPr>
        <w:t>綜合新聞報道</w:t>
      </w:r>
    </w:p>
    <w:tbl>
      <w:tblPr>
        <w:tblW w:w="0" w:type="auto"/>
        <w:tblLook w:val="04A0" w:firstRow="1" w:lastRow="0" w:firstColumn="1" w:lastColumn="0" w:noHBand="0" w:noVBand="1"/>
      </w:tblPr>
      <w:tblGrid>
        <w:gridCol w:w="9628"/>
      </w:tblGrid>
      <w:tr w:rsidR="00E87330" w:rsidTr="0010519F">
        <w:trPr>
          <w:trHeight w:val="1771"/>
        </w:trPr>
        <w:tc>
          <w:tcPr>
            <w:tcW w:w="0" w:type="auto"/>
            <w:tcBorders>
              <w:top w:val="single" w:sz="4" w:space="0" w:color="000000"/>
              <w:left w:val="single" w:sz="4" w:space="0" w:color="000000"/>
              <w:bottom w:val="single" w:sz="4" w:space="0" w:color="000000"/>
              <w:right w:val="single" w:sz="4" w:space="0" w:color="000000"/>
            </w:tcBorders>
          </w:tcPr>
          <w:p w:rsidR="00E87330" w:rsidRDefault="00E87330" w:rsidP="0010519F">
            <w:pPr>
              <w:widowControl/>
              <w:ind w:firstLine="480"/>
              <w:jc w:val="both"/>
              <w:rPr>
                <w:rFonts w:ascii="Times New Roman" w:eastAsia="Times New Roman" w:hAnsi="Times New Roman"/>
                <w:kern w:val="0"/>
                <w:szCs w:val="24"/>
              </w:rPr>
            </w:pPr>
            <w:r>
              <w:rPr>
                <w:rFonts w:ascii="新細明體" w:hAnsi="新細明體" w:cs="新細明體" w:hint="eastAsia"/>
                <w:color w:val="000000"/>
                <w:kern w:val="0"/>
                <w:szCs w:val="24"/>
              </w:rPr>
              <w:t>中國</w:t>
            </w:r>
            <w:proofErr w:type="gramStart"/>
            <w:r>
              <w:rPr>
                <w:rFonts w:ascii="新細明體" w:hAnsi="新細明體" w:cs="新細明體" w:hint="eastAsia"/>
                <w:color w:val="000000"/>
                <w:kern w:val="0"/>
                <w:szCs w:val="24"/>
              </w:rPr>
              <w:t>官媒將</w:t>
            </w:r>
            <w:proofErr w:type="gramEnd"/>
            <w:r>
              <w:rPr>
                <w:rFonts w:ascii="新細明體" w:hAnsi="新細明體" w:cs="新細明體" w:hint="eastAsia"/>
                <w:color w:val="000000"/>
                <w:kern w:val="0"/>
                <w:szCs w:val="24"/>
              </w:rPr>
              <w:t>網絡遊戲形容為「精神鴉片」，指青少年沉迷於網絡遊戲，會影響視力和學業，甚至「引發性格異化」；更直</w:t>
            </w:r>
            <w:proofErr w:type="gramStart"/>
            <w:r>
              <w:rPr>
                <w:rFonts w:ascii="新細明體" w:hAnsi="新細明體" w:cs="新細明體" w:hint="eastAsia"/>
                <w:color w:val="000000"/>
                <w:kern w:val="0"/>
                <w:szCs w:val="24"/>
              </w:rPr>
              <w:t>指騰訊旗</w:t>
            </w:r>
            <w:proofErr w:type="gramEnd"/>
            <w:r>
              <w:rPr>
                <w:rFonts w:ascii="新細明體" w:hAnsi="新細明體" w:cs="新細明體" w:hint="eastAsia"/>
                <w:color w:val="000000"/>
                <w:kern w:val="0"/>
                <w:szCs w:val="24"/>
              </w:rPr>
              <w:t>下遊戲《王者榮耀》擁有「病毒式傳播和無可複製的玩家粘性」。在中國政府看來，管制青少年玩電子遊戲刻不容緩。</w:t>
            </w:r>
          </w:p>
          <w:p w:rsidR="00E87330" w:rsidRDefault="00E87330" w:rsidP="0010519F">
            <w:pPr>
              <w:widowControl/>
              <w:rPr>
                <w:rFonts w:ascii="Times New Roman" w:eastAsia="Times New Roman" w:hAnsi="Times New Roman"/>
                <w:kern w:val="0"/>
                <w:szCs w:val="24"/>
              </w:rPr>
            </w:pPr>
          </w:p>
          <w:p w:rsidR="00E87330" w:rsidRDefault="00E87330" w:rsidP="0010519F">
            <w:pPr>
              <w:widowControl/>
              <w:ind w:firstLine="480"/>
              <w:jc w:val="both"/>
              <w:rPr>
                <w:rFonts w:ascii="Times New Roman" w:eastAsia="Times New Roman" w:hAnsi="Times New Roman"/>
                <w:kern w:val="0"/>
                <w:szCs w:val="24"/>
              </w:rPr>
            </w:pPr>
            <w:r>
              <w:rPr>
                <w:rFonts w:ascii="新細明體" w:hAnsi="新細明體" w:cs="新細明體" w:hint="eastAsia"/>
                <w:color w:val="000000"/>
                <w:kern w:val="0"/>
                <w:szCs w:val="24"/>
              </w:rPr>
              <w:t>有些人認為，遊戲為他們提供了一扇大門，可以超越學業壓力的沉悶，進入一個社交</w:t>
            </w:r>
            <w:r>
              <w:rPr>
                <w:rFonts w:ascii="PMingLiu" w:eastAsia="Times New Roman" w:hAnsi="PMingLiu"/>
                <w:color w:val="000000"/>
                <w:kern w:val="0"/>
                <w:szCs w:val="24"/>
              </w:rPr>
              <w:t xml:space="preserve"> </w:t>
            </w:r>
            <w:r>
              <w:rPr>
                <w:rFonts w:ascii="新細明體" w:hAnsi="新細明體" w:cs="新細明體" w:hint="eastAsia"/>
                <w:color w:val="000000"/>
                <w:kern w:val="0"/>
                <w:szCs w:val="24"/>
              </w:rPr>
              <w:t>世界。而中國科技分析師馬睿指，很多家長認為孩子玩遊戲的責任在於平台和政府，而不願自己承擔太多責任。</w:t>
            </w:r>
          </w:p>
        </w:tc>
      </w:tr>
    </w:tbl>
    <w:p w:rsidR="00E87330" w:rsidRDefault="00E87330" w:rsidP="00E87330">
      <w:pPr>
        <w:widowControl/>
        <w:rPr>
          <w:rFonts w:ascii="Times New Roman" w:eastAsia="Times New Roman" w:hAnsi="Times New Roman"/>
          <w:kern w:val="0"/>
          <w:szCs w:val="24"/>
        </w:rPr>
      </w:pPr>
    </w:p>
    <w:p w:rsidR="00E87330" w:rsidRDefault="00E87330" w:rsidP="00E87330">
      <w:pPr>
        <w:widowControl/>
        <w:rPr>
          <w:rFonts w:ascii="Times New Roman" w:eastAsia="Times New Roman" w:hAnsi="Times New Roman"/>
          <w:kern w:val="0"/>
          <w:szCs w:val="24"/>
        </w:rPr>
      </w:pPr>
      <w:r>
        <w:rPr>
          <w:rFonts w:ascii="新細明體" w:hAnsi="新細明體" w:cs="新細明體" w:hint="eastAsia"/>
          <w:b/>
          <w:bCs/>
          <w:color w:val="000000"/>
          <w:kern w:val="0"/>
          <w:szCs w:val="24"/>
        </w:rPr>
        <w:t>資料</w:t>
      </w:r>
      <w:r>
        <w:rPr>
          <w:rFonts w:ascii="Times New Roman" w:eastAsia="Times New Roman" w:hAnsi="Times New Roman"/>
          <w:b/>
          <w:bCs/>
          <w:color w:val="000000"/>
          <w:kern w:val="0"/>
          <w:szCs w:val="24"/>
        </w:rPr>
        <w:t>B</w:t>
      </w:r>
      <w:r>
        <w:rPr>
          <w:rFonts w:ascii="新細明體" w:hAnsi="新細明體" w:cs="新細明體" w:hint="eastAsia"/>
          <w:b/>
          <w:bCs/>
          <w:color w:val="000000"/>
          <w:kern w:val="0"/>
          <w:szCs w:val="24"/>
        </w:rPr>
        <w:t>：</w:t>
      </w:r>
      <w:r>
        <w:rPr>
          <w:rFonts w:ascii="Times New Roman" w:eastAsia="Times New Roman" w:hAnsi="Times New Roman"/>
          <w:b/>
          <w:bCs/>
          <w:color w:val="000000"/>
          <w:kern w:val="0"/>
          <w:szCs w:val="24"/>
        </w:rPr>
        <w:t> </w:t>
      </w:r>
      <w:r>
        <w:rPr>
          <w:rFonts w:ascii="新細明體" w:hAnsi="新細明體" w:cs="新細明體" w:hint="eastAsia"/>
          <w:b/>
          <w:bCs/>
          <w:color w:val="000000"/>
          <w:kern w:val="0"/>
          <w:szCs w:val="24"/>
        </w:rPr>
        <w:t>綜合新聞報道</w:t>
      </w:r>
    </w:p>
    <w:tbl>
      <w:tblPr>
        <w:tblW w:w="0" w:type="auto"/>
        <w:tblLook w:val="04A0" w:firstRow="1" w:lastRow="0" w:firstColumn="1" w:lastColumn="0" w:noHBand="0" w:noVBand="1"/>
      </w:tblPr>
      <w:tblGrid>
        <w:gridCol w:w="9628"/>
      </w:tblGrid>
      <w:tr w:rsidR="00E87330" w:rsidTr="0010519F">
        <w:trPr>
          <w:trHeight w:val="2550"/>
        </w:trPr>
        <w:tc>
          <w:tcPr>
            <w:tcW w:w="0" w:type="auto"/>
            <w:tcBorders>
              <w:top w:val="single" w:sz="4" w:space="0" w:color="000000"/>
              <w:left w:val="single" w:sz="4" w:space="0" w:color="000000"/>
              <w:bottom w:val="single" w:sz="4" w:space="0" w:color="000000"/>
              <w:right w:val="single" w:sz="4" w:space="0" w:color="000000"/>
            </w:tcBorders>
          </w:tcPr>
          <w:p w:rsidR="00E87330" w:rsidRDefault="00E87330" w:rsidP="0010519F">
            <w:pPr>
              <w:widowControl/>
              <w:ind w:firstLine="480"/>
              <w:jc w:val="both"/>
              <w:rPr>
                <w:rFonts w:ascii="Times New Roman" w:eastAsia="Times New Roman" w:hAnsi="Times New Roman"/>
                <w:kern w:val="0"/>
                <w:szCs w:val="24"/>
              </w:rPr>
            </w:pPr>
            <w:r>
              <w:rPr>
                <w:rFonts w:ascii="新細明體" w:hAnsi="新細明體" w:cs="新細明體" w:hint="eastAsia"/>
                <w:color w:val="000000"/>
                <w:kern w:val="0"/>
                <w:szCs w:val="24"/>
              </w:rPr>
              <w:t>國家網</w:t>
            </w:r>
            <w:proofErr w:type="gramStart"/>
            <w:r>
              <w:rPr>
                <w:rFonts w:ascii="新細明體" w:hAnsi="新細明體" w:cs="新細明體" w:hint="eastAsia"/>
                <w:color w:val="000000"/>
                <w:kern w:val="0"/>
                <w:szCs w:val="24"/>
              </w:rPr>
              <w:t>信辦刊發</w:t>
            </w:r>
            <w:proofErr w:type="gramEnd"/>
            <w:r>
              <w:rPr>
                <w:rFonts w:ascii="新細明體" w:hAnsi="新細明體" w:cs="新細明體" w:hint="eastAsia"/>
                <w:color w:val="000000"/>
                <w:kern w:val="0"/>
                <w:szCs w:val="24"/>
              </w:rPr>
              <w:t>《未成年人網絡保護條例</w:t>
            </w:r>
            <w:r>
              <w:rPr>
                <w:rFonts w:ascii="PMingLiu" w:eastAsia="Times New Roman" w:hAnsi="PMingLiu"/>
                <w:color w:val="000000"/>
                <w:kern w:val="0"/>
                <w:szCs w:val="24"/>
              </w:rPr>
              <w:t>(</w:t>
            </w:r>
            <w:r>
              <w:rPr>
                <w:rFonts w:ascii="新細明體" w:hAnsi="新細明體" w:cs="新細明體" w:hint="eastAsia"/>
                <w:color w:val="000000"/>
                <w:kern w:val="0"/>
                <w:szCs w:val="24"/>
              </w:rPr>
              <w:t>徵求意見稿</w:t>
            </w:r>
            <w:r>
              <w:rPr>
                <w:rFonts w:ascii="PMingLiu" w:eastAsia="Times New Roman" w:hAnsi="PMingLiu"/>
                <w:color w:val="000000"/>
                <w:kern w:val="0"/>
                <w:szCs w:val="24"/>
              </w:rPr>
              <w:t>)</w:t>
            </w:r>
            <w:r>
              <w:rPr>
                <w:rFonts w:ascii="新細明體" w:hAnsi="新細明體" w:cs="新細明體" w:hint="eastAsia"/>
                <w:color w:val="000000"/>
                <w:kern w:val="0"/>
                <w:szCs w:val="24"/>
              </w:rPr>
              <w:t>》，針對網絡服務提供者，不得向未成年人提供與其民事行為能力不符的付費服務；成立主要由外部成員組成的獨立機構，監督未成年人網絡保護情況等；每年發布專門的未成年人網絡保護社會責任報告，並通過公眾評議等方式接受社會監督。</w:t>
            </w:r>
          </w:p>
          <w:p w:rsidR="00E87330" w:rsidRDefault="00E87330" w:rsidP="0010519F">
            <w:pPr>
              <w:widowControl/>
              <w:rPr>
                <w:rFonts w:ascii="Times New Roman" w:eastAsia="Times New Roman" w:hAnsi="Times New Roman"/>
                <w:kern w:val="0"/>
                <w:szCs w:val="24"/>
              </w:rPr>
            </w:pPr>
          </w:p>
          <w:p w:rsidR="00E87330" w:rsidRDefault="00E87330" w:rsidP="0010519F">
            <w:pPr>
              <w:widowControl/>
              <w:ind w:firstLine="480"/>
              <w:jc w:val="both"/>
              <w:rPr>
                <w:rFonts w:ascii="Times New Roman" w:eastAsia="Times New Roman" w:hAnsi="Times New Roman"/>
                <w:kern w:val="0"/>
                <w:szCs w:val="24"/>
              </w:rPr>
            </w:pPr>
            <w:r>
              <w:rPr>
                <w:rFonts w:ascii="新細明體" w:hAnsi="新細明體" w:cs="新細明體" w:hint="eastAsia"/>
                <w:color w:val="000000"/>
                <w:kern w:val="0"/>
                <w:szCs w:val="24"/>
              </w:rPr>
              <w:t>關於加強未成年人網絡沉迷防治方面，意見稿規定，嚴禁以侵害未成年人身心健康的方式干預未成年人網絡沉迷；提出完善網絡遊戲</w:t>
            </w:r>
            <w:proofErr w:type="gramStart"/>
            <w:r>
              <w:rPr>
                <w:rFonts w:ascii="新細明體" w:hAnsi="新細明體" w:cs="新細明體" w:hint="eastAsia"/>
                <w:color w:val="000000"/>
                <w:kern w:val="0"/>
                <w:szCs w:val="24"/>
              </w:rPr>
              <w:t>實名制規定</w:t>
            </w:r>
            <w:proofErr w:type="gramEnd"/>
            <w:r>
              <w:rPr>
                <w:rFonts w:ascii="新細明體" w:hAnsi="新細明體" w:cs="新細明體" w:hint="eastAsia"/>
                <w:color w:val="000000"/>
                <w:kern w:val="0"/>
                <w:szCs w:val="24"/>
              </w:rPr>
              <w:t>，建立預防未成年人沉迷網絡遊戲的遊戲規則，把遊戲產品分類，並予以適齡提示。</w:t>
            </w:r>
          </w:p>
          <w:p w:rsidR="00E87330" w:rsidRDefault="00E87330" w:rsidP="0010519F">
            <w:pPr>
              <w:widowControl/>
              <w:rPr>
                <w:rFonts w:ascii="Times New Roman" w:eastAsia="Times New Roman" w:hAnsi="Times New Roman"/>
                <w:kern w:val="0"/>
                <w:szCs w:val="24"/>
              </w:rPr>
            </w:pPr>
          </w:p>
          <w:p w:rsidR="00E87330" w:rsidRDefault="00E87330" w:rsidP="0010519F">
            <w:pPr>
              <w:widowControl/>
              <w:ind w:firstLine="480"/>
              <w:jc w:val="both"/>
              <w:rPr>
                <w:rFonts w:ascii="Times New Roman" w:eastAsia="Times New Roman" w:hAnsi="Times New Roman"/>
                <w:kern w:val="0"/>
                <w:szCs w:val="24"/>
              </w:rPr>
            </w:pPr>
            <w:r>
              <w:rPr>
                <w:rFonts w:ascii="新細明體" w:hAnsi="新細明體" w:cs="新細明體" w:hint="eastAsia"/>
                <w:color w:val="000000"/>
                <w:kern w:val="0"/>
                <w:szCs w:val="24"/>
              </w:rPr>
              <w:t>另外，網絡遊戲、網絡直播、</w:t>
            </w:r>
            <w:proofErr w:type="gramStart"/>
            <w:r>
              <w:rPr>
                <w:rFonts w:ascii="新細明體" w:hAnsi="新細明體" w:cs="新細明體" w:hint="eastAsia"/>
                <w:color w:val="000000"/>
                <w:kern w:val="0"/>
                <w:szCs w:val="24"/>
              </w:rPr>
              <w:t>網絡音視頻</w:t>
            </w:r>
            <w:proofErr w:type="gramEnd"/>
            <w:r>
              <w:rPr>
                <w:rFonts w:ascii="新細明體" w:hAnsi="新細明體" w:cs="新細明體" w:hint="eastAsia"/>
                <w:color w:val="000000"/>
                <w:kern w:val="0"/>
                <w:szCs w:val="24"/>
              </w:rPr>
              <w:t>、網絡社交等服務提供者應當採取措施，防範和抵制流量至上等不良價值傾向，不得設置以應援集資、投票</w:t>
            </w:r>
            <w:proofErr w:type="gramStart"/>
            <w:r>
              <w:rPr>
                <w:rFonts w:ascii="新細明體" w:hAnsi="新細明體" w:cs="新細明體" w:hint="eastAsia"/>
                <w:color w:val="000000"/>
                <w:kern w:val="0"/>
                <w:szCs w:val="24"/>
              </w:rPr>
              <w:t>打榜、刷量控評</w:t>
            </w:r>
            <w:proofErr w:type="gramEnd"/>
            <w:r>
              <w:rPr>
                <w:rFonts w:ascii="新細明體" w:hAnsi="新細明體" w:cs="新細明體" w:hint="eastAsia"/>
                <w:color w:val="000000"/>
                <w:kern w:val="0"/>
                <w:szCs w:val="24"/>
              </w:rPr>
              <w:t>等為主題的</w:t>
            </w:r>
            <w:r>
              <w:rPr>
                <w:rFonts w:ascii="PMingLiu" w:eastAsia="Times New Roman" w:hAnsi="PMingLiu"/>
                <w:color w:val="000000"/>
                <w:kern w:val="0"/>
                <w:szCs w:val="24"/>
              </w:rPr>
              <w:t xml:space="preserve">   </w:t>
            </w:r>
            <w:r>
              <w:rPr>
                <w:rFonts w:ascii="新細明體" w:hAnsi="新細明體" w:cs="新細明體" w:hint="eastAsia"/>
                <w:color w:val="000000"/>
                <w:kern w:val="0"/>
                <w:szCs w:val="24"/>
              </w:rPr>
              <w:t>社區、群組，不得誘導未成年人參與應援集資、投票打榜、刷量控評等網路活動。</w:t>
            </w:r>
          </w:p>
        </w:tc>
      </w:tr>
    </w:tbl>
    <w:p w:rsidR="00E87330" w:rsidRDefault="00E87330" w:rsidP="00E87330">
      <w:pPr>
        <w:widowControl/>
        <w:rPr>
          <w:rFonts w:ascii="Times New Roman" w:eastAsia="Times New Roman" w:hAnsi="Times New Roman"/>
          <w:kern w:val="0"/>
          <w:szCs w:val="24"/>
        </w:rPr>
      </w:pPr>
    </w:p>
    <w:p w:rsidR="00E87330" w:rsidRDefault="00E87330" w:rsidP="00E87330">
      <w:pPr>
        <w:widowControl/>
        <w:rPr>
          <w:rFonts w:ascii="Times New Roman" w:eastAsia="Times New Roman" w:hAnsi="Times New Roman"/>
          <w:kern w:val="0"/>
          <w:szCs w:val="24"/>
        </w:rPr>
      </w:pPr>
      <w:r>
        <w:rPr>
          <w:rFonts w:ascii="Times New Roman" w:eastAsia="Times New Roman" w:hAnsi="Times New Roman"/>
          <w:color w:val="000000"/>
          <w:kern w:val="0"/>
          <w:szCs w:val="24"/>
        </w:rPr>
        <w:t xml:space="preserve">(a) </w:t>
      </w:r>
      <w:r>
        <w:rPr>
          <w:rFonts w:ascii="新細明體" w:hAnsi="新細明體" w:cs="新細明體" w:hint="eastAsia"/>
          <w:color w:val="000000"/>
          <w:kern w:val="0"/>
          <w:szCs w:val="24"/>
        </w:rPr>
        <w:t>解釋網絡遊戲對青少年的個人成長可能造成的影響。</w:t>
      </w:r>
      <w:r>
        <w:rPr>
          <w:rFonts w:ascii="Times New Roman" w:eastAsia="Times New Roman" w:hAnsi="Times New Roman"/>
          <w:color w:val="000000"/>
          <w:kern w:val="0"/>
          <w:szCs w:val="24"/>
        </w:rPr>
        <w:t xml:space="preserve">                               (8</w:t>
      </w:r>
      <w:r>
        <w:rPr>
          <w:rFonts w:ascii="新細明體" w:hAnsi="新細明體" w:cs="新細明體" w:hint="eastAsia"/>
          <w:color w:val="000000"/>
          <w:kern w:val="0"/>
          <w:szCs w:val="24"/>
        </w:rPr>
        <w:t>分</w:t>
      </w:r>
      <w:r>
        <w:rPr>
          <w:rFonts w:ascii="Times New Roman" w:eastAsia="Times New Roman" w:hAnsi="Times New Roman"/>
          <w:color w:val="000000"/>
          <w:kern w:val="0"/>
          <w:szCs w:val="24"/>
        </w:rPr>
        <w:t>)</w:t>
      </w:r>
    </w:p>
    <w:p w:rsidR="00E87330" w:rsidRDefault="00E87330" w:rsidP="00E87330">
      <w:pPr>
        <w:widowControl/>
        <w:rPr>
          <w:rFonts w:ascii="Times New Roman" w:eastAsia="Times New Roman" w:hAnsi="Times New Roman"/>
          <w:kern w:val="0"/>
          <w:szCs w:val="24"/>
        </w:rPr>
      </w:pPr>
    </w:p>
    <w:p w:rsidR="00E87330" w:rsidRDefault="00E87330" w:rsidP="00E87330">
      <w:pPr>
        <w:widowControl/>
        <w:rPr>
          <w:rFonts w:ascii="Times New Roman" w:eastAsia="Times New Roman" w:hAnsi="Times New Roman"/>
          <w:kern w:val="0"/>
          <w:szCs w:val="24"/>
        </w:rPr>
      </w:pPr>
      <w:r>
        <w:rPr>
          <w:rFonts w:ascii="Times New Roman" w:eastAsia="Times New Roman" w:hAnsi="Times New Roman"/>
          <w:color w:val="000000"/>
          <w:kern w:val="0"/>
          <w:szCs w:val="24"/>
        </w:rPr>
        <w:t xml:space="preserve">(b) </w:t>
      </w:r>
      <w:r>
        <w:rPr>
          <w:rFonts w:ascii="新細明體" w:hAnsi="新細明體" w:cs="新細明體" w:hint="eastAsia"/>
          <w:color w:val="000000"/>
          <w:kern w:val="0"/>
          <w:szCs w:val="24"/>
        </w:rPr>
        <w:t>在決定加強對中國青少年使用互聯網的</w:t>
      </w:r>
      <w:proofErr w:type="gramStart"/>
      <w:r>
        <w:rPr>
          <w:rFonts w:ascii="新細明體" w:hAnsi="新細明體" w:cs="新細明體" w:hint="eastAsia"/>
          <w:color w:val="000000"/>
          <w:kern w:val="0"/>
          <w:szCs w:val="24"/>
        </w:rPr>
        <w:t>規</w:t>
      </w:r>
      <w:proofErr w:type="gramEnd"/>
      <w:r>
        <w:rPr>
          <w:rFonts w:ascii="新細明體" w:hAnsi="新細明體" w:cs="新細明體" w:hint="eastAsia"/>
          <w:color w:val="000000"/>
          <w:kern w:val="0"/>
          <w:szCs w:val="24"/>
        </w:rPr>
        <w:t>限時，哪</w:t>
      </w:r>
      <w:proofErr w:type="gramStart"/>
      <w:r>
        <w:rPr>
          <w:rFonts w:ascii="新細明體" w:hAnsi="新細明體" w:cs="新細明體" w:hint="eastAsia"/>
          <w:color w:val="000000"/>
          <w:kern w:val="0"/>
          <w:szCs w:val="24"/>
        </w:rPr>
        <w:t>個</w:t>
      </w:r>
      <w:proofErr w:type="gramEnd"/>
      <w:r>
        <w:rPr>
          <w:rFonts w:ascii="新細明體" w:hAnsi="新細明體" w:cs="新細明體" w:hint="eastAsia"/>
          <w:color w:val="000000"/>
          <w:kern w:val="0"/>
          <w:szCs w:val="24"/>
        </w:rPr>
        <w:t>因素應獲得優先考慮？</w:t>
      </w:r>
    </w:p>
    <w:p w:rsidR="00E87330" w:rsidRDefault="00E87330" w:rsidP="00E87330">
      <w:pPr>
        <w:widowControl/>
        <w:ind w:firstLine="360"/>
        <w:rPr>
          <w:rFonts w:ascii="Times New Roman" w:eastAsia="Times New Roman" w:hAnsi="Times New Roman"/>
          <w:kern w:val="0"/>
          <w:szCs w:val="24"/>
        </w:rPr>
      </w:pPr>
      <w:r>
        <w:rPr>
          <w:rFonts w:ascii="新細明體" w:hAnsi="新細明體" w:cs="新細明體" w:hint="eastAsia"/>
          <w:color w:val="000000"/>
          <w:kern w:val="0"/>
          <w:szCs w:val="24"/>
        </w:rPr>
        <w:t>論證你的看法。</w:t>
      </w:r>
      <w:r>
        <w:rPr>
          <w:rFonts w:ascii="Times New Roman" w:eastAsia="Times New Roman" w:hAnsi="Times New Roman"/>
          <w:color w:val="000000"/>
          <w:kern w:val="0"/>
          <w:szCs w:val="24"/>
        </w:rPr>
        <w:t xml:space="preserve">                                                                      (12</w:t>
      </w:r>
      <w:r>
        <w:rPr>
          <w:rFonts w:ascii="新細明體" w:hAnsi="新細明體" w:cs="新細明體" w:hint="eastAsia"/>
          <w:color w:val="000000"/>
          <w:kern w:val="0"/>
          <w:szCs w:val="24"/>
        </w:rPr>
        <w:t>分</w:t>
      </w:r>
      <w:r>
        <w:rPr>
          <w:rFonts w:ascii="Times New Roman" w:eastAsia="Times New Roman" w:hAnsi="Times New Roman"/>
          <w:color w:val="000000"/>
          <w:kern w:val="0"/>
          <w:szCs w:val="24"/>
        </w:rPr>
        <w:t>)</w:t>
      </w:r>
    </w:p>
    <w:p w:rsidR="00E87330" w:rsidRDefault="00E87330" w:rsidP="00E87330"/>
    <w:p w:rsidR="00E87330" w:rsidRDefault="00E87330" w:rsidP="00262A93">
      <w:pPr>
        <w:rPr>
          <w:rFonts w:hint="eastAsia"/>
        </w:rPr>
      </w:pPr>
    </w:p>
    <w:sectPr w:rsidR="00E87330" w:rsidSect="00262A9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PMingLiu">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4B27"/>
    <w:multiLevelType w:val="hybridMultilevel"/>
    <w:tmpl w:val="957C5FC4"/>
    <w:lvl w:ilvl="0" w:tplc="0F4AE248">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7AB71F8"/>
    <w:multiLevelType w:val="hybridMultilevel"/>
    <w:tmpl w:val="1ED8B7CE"/>
    <w:lvl w:ilvl="0" w:tplc="CD142BE2">
      <w:start w:val="1"/>
      <w:numFmt w:val="upperLetter"/>
      <w:lvlText w:val="%1."/>
      <w:lvlJc w:val="left"/>
      <w:pPr>
        <w:tabs>
          <w:tab w:val="num" w:pos="720"/>
        </w:tabs>
        <w:ind w:left="720" w:hanging="360"/>
      </w:pPr>
    </w:lvl>
    <w:lvl w:ilvl="1" w:tplc="DB782982" w:tentative="1">
      <w:start w:val="1"/>
      <w:numFmt w:val="upperLetter"/>
      <w:lvlText w:val="%2."/>
      <w:lvlJc w:val="left"/>
      <w:pPr>
        <w:tabs>
          <w:tab w:val="num" w:pos="1440"/>
        </w:tabs>
        <w:ind w:left="1440" w:hanging="360"/>
      </w:pPr>
    </w:lvl>
    <w:lvl w:ilvl="2" w:tplc="C45EC350" w:tentative="1">
      <w:start w:val="1"/>
      <w:numFmt w:val="upperLetter"/>
      <w:lvlText w:val="%3."/>
      <w:lvlJc w:val="left"/>
      <w:pPr>
        <w:tabs>
          <w:tab w:val="num" w:pos="2160"/>
        </w:tabs>
        <w:ind w:left="2160" w:hanging="360"/>
      </w:pPr>
    </w:lvl>
    <w:lvl w:ilvl="3" w:tplc="8220A2F0" w:tentative="1">
      <w:start w:val="1"/>
      <w:numFmt w:val="upperLetter"/>
      <w:lvlText w:val="%4."/>
      <w:lvlJc w:val="left"/>
      <w:pPr>
        <w:tabs>
          <w:tab w:val="num" w:pos="2880"/>
        </w:tabs>
        <w:ind w:left="2880" w:hanging="360"/>
      </w:pPr>
    </w:lvl>
    <w:lvl w:ilvl="4" w:tplc="5E345982" w:tentative="1">
      <w:start w:val="1"/>
      <w:numFmt w:val="upperLetter"/>
      <w:lvlText w:val="%5."/>
      <w:lvlJc w:val="left"/>
      <w:pPr>
        <w:tabs>
          <w:tab w:val="num" w:pos="3600"/>
        </w:tabs>
        <w:ind w:left="3600" w:hanging="360"/>
      </w:pPr>
    </w:lvl>
    <w:lvl w:ilvl="5" w:tplc="553C35AA" w:tentative="1">
      <w:start w:val="1"/>
      <w:numFmt w:val="upperLetter"/>
      <w:lvlText w:val="%6."/>
      <w:lvlJc w:val="left"/>
      <w:pPr>
        <w:tabs>
          <w:tab w:val="num" w:pos="4320"/>
        </w:tabs>
        <w:ind w:left="4320" w:hanging="360"/>
      </w:pPr>
    </w:lvl>
    <w:lvl w:ilvl="6" w:tplc="09A45058" w:tentative="1">
      <w:start w:val="1"/>
      <w:numFmt w:val="upperLetter"/>
      <w:lvlText w:val="%7."/>
      <w:lvlJc w:val="left"/>
      <w:pPr>
        <w:tabs>
          <w:tab w:val="num" w:pos="5040"/>
        </w:tabs>
        <w:ind w:left="5040" w:hanging="360"/>
      </w:pPr>
    </w:lvl>
    <w:lvl w:ilvl="7" w:tplc="C4F8F1F6" w:tentative="1">
      <w:start w:val="1"/>
      <w:numFmt w:val="upperLetter"/>
      <w:lvlText w:val="%8."/>
      <w:lvlJc w:val="left"/>
      <w:pPr>
        <w:tabs>
          <w:tab w:val="num" w:pos="5760"/>
        </w:tabs>
        <w:ind w:left="5760" w:hanging="360"/>
      </w:pPr>
    </w:lvl>
    <w:lvl w:ilvl="8" w:tplc="FABEE5B6"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93"/>
    <w:rsid w:val="00067E04"/>
    <w:rsid w:val="001238FD"/>
    <w:rsid w:val="00262A93"/>
    <w:rsid w:val="00816377"/>
    <w:rsid w:val="009D27B1"/>
    <w:rsid w:val="00D41DAA"/>
    <w:rsid w:val="00E87330"/>
    <w:rsid w:val="00F07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_x0000_s1030"/>
        <o:r id="V:Rule2" type="connector" idref="#_x0000_s1032"/>
        <o:r id="V:Rule3" type="connector" idref="#_x0000_s1033"/>
        <o:r id="V:Rule4" type="connector" idref="#_x0000_s1042"/>
        <o:r id="V:Rule5" type="connector" idref="#_x0000_s1044"/>
        <o:r id="V:Rule6" type="connector" idref="#_x0000_s1046"/>
        <o:r id="V:Rule7" type="connector" idref="#_x0000_s1047"/>
        <o:r id="V:Rule8" type="connector" idref="#_x0000_s1053"/>
        <o:r id="V:Rule9" type="connector" idref="#_x0000_s1054"/>
        <o:r id="V:Rule10" type="connector" idref="#_x0000_s1055"/>
        <o:r id="V:Rule11" type="connector" idref="#_x0000_s1056"/>
        <o:r id="V:Rule12" type="connector" idref="#_x0000_s1057"/>
        <o:r id="V:Rule13" type="connector" idref="#_x0000_s1058"/>
        <o:r id="V:Rule14" type="connector" idref="#_x0000_s1059"/>
        <o:r id="V:Rule15" type="connector" idref="#_x0000_s1060"/>
        <o:r id="V:Rule16" type="connector" idref="#_x0000_s1061"/>
        <o:r id="V:Rule17" type="connector" idref="#_x0000_s1062"/>
        <o:r id="V:Rule18" type="connector" idref="#_x0000_s1063"/>
        <o:r id="V:Rule19" type="connector" idref="#_x0000_s1064"/>
      </o:rules>
    </o:shapelayout>
  </w:shapeDefaults>
  <w:decimalSymbol w:val="."/>
  <w:listSeparator w:val=","/>
  <w14:docId w14:val="1428501F"/>
  <w15:chartTrackingRefBased/>
  <w15:docId w15:val="{86309D1C-7616-492C-A80A-275411EC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A93"/>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2A93"/>
    <w:pPr>
      <w:ind w:leftChars="200" w:left="480"/>
    </w:pPr>
  </w:style>
  <w:style w:type="paragraph" w:customStyle="1" w:styleId="x-----">
    <w:name w:val="x-----"/>
    <w:basedOn w:val="a"/>
    <w:rsid w:val="00262A93"/>
    <w:pPr>
      <w:widowControl/>
      <w:spacing w:after="90"/>
      <w:jc w:val="both"/>
    </w:pPr>
    <w:rPr>
      <w:rFonts w:ascii="Arial" w:eastAsia="Times New Roman" w:hAnsi="Arial" w:cs="Arial"/>
      <w:color w:val="3300FF"/>
      <w:kern w:val="0"/>
      <w:sz w:val="26"/>
      <w:szCs w:val="26"/>
    </w:rPr>
  </w:style>
  <w:style w:type="paragraph" w:styleId="a4">
    <w:name w:val="Balloon Text"/>
    <w:basedOn w:val="a"/>
    <w:link w:val="a5"/>
    <w:uiPriority w:val="99"/>
    <w:semiHidden/>
    <w:unhideWhenUsed/>
    <w:rsid w:val="00D41DA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41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7937">
      <w:bodyDiv w:val="1"/>
      <w:marLeft w:val="0"/>
      <w:marRight w:val="0"/>
      <w:marTop w:val="0"/>
      <w:marBottom w:val="0"/>
      <w:divBdr>
        <w:top w:val="none" w:sz="0" w:space="0" w:color="auto"/>
        <w:left w:val="none" w:sz="0" w:space="0" w:color="auto"/>
        <w:bottom w:val="none" w:sz="0" w:space="0" w:color="auto"/>
        <w:right w:val="none" w:sz="0" w:space="0" w:color="auto"/>
      </w:divBdr>
      <w:divsChild>
        <w:div w:id="310253646">
          <w:marLeft w:val="806"/>
          <w:marRight w:val="0"/>
          <w:marTop w:val="200"/>
          <w:marBottom w:val="0"/>
          <w:divBdr>
            <w:top w:val="none" w:sz="0" w:space="0" w:color="auto"/>
            <w:left w:val="none" w:sz="0" w:space="0" w:color="auto"/>
            <w:bottom w:val="none" w:sz="0" w:space="0" w:color="auto"/>
            <w:right w:val="none" w:sz="0" w:space="0" w:color="auto"/>
          </w:divBdr>
        </w:div>
        <w:div w:id="1767576583">
          <w:marLeft w:val="806"/>
          <w:marRight w:val="0"/>
          <w:marTop w:val="200"/>
          <w:marBottom w:val="0"/>
          <w:divBdr>
            <w:top w:val="none" w:sz="0" w:space="0" w:color="auto"/>
            <w:left w:val="none" w:sz="0" w:space="0" w:color="auto"/>
            <w:bottom w:val="none" w:sz="0" w:space="0" w:color="auto"/>
            <w:right w:val="none" w:sz="0" w:space="0" w:color="auto"/>
          </w:divBdr>
        </w:div>
        <w:div w:id="831526313">
          <w:marLeft w:val="806"/>
          <w:marRight w:val="0"/>
          <w:marTop w:val="200"/>
          <w:marBottom w:val="0"/>
          <w:divBdr>
            <w:top w:val="none" w:sz="0" w:space="0" w:color="auto"/>
            <w:left w:val="none" w:sz="0" w:space="0" w:color="auto"/>
            <w:bottom w:val="none" w:sz="0" w:space="0" w:color="auto"/>
            <w:right w:val="none" w:sz="0" w:space="0" w:color="auto"/>
          </w:divBdr>
        </w:div>
        <w:div w:id="84247773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7</cp:revision>
  <cp:lastPrinted>2023-02-23T04:07:00Z</cp:lastPrinted>
  <dcterms:created xsi:type="dcterms:W3CDTF">2023-02-23T03:56:00Z</dcterms:created>
  <dcterms:modified xsi:type="dcterms:W3CDTF">2023-02-23T04:21:00Z</dcterms:modified>
</cp:coreProperties>
</file>