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香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港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電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腦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教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育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學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會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資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訊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及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通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訊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科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技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科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模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擬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考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  <w:r w:rsidRPr="00276793">
        <w:rPr>
          <w:rFonts w:ascii="Times New Roman" w:eastAsia="微軟正黑體" w:hAnsi="Times New Roman" w:hint="eastAsia"/>
          <w:b/>
          <w:sz w:val="24"/>
          <w:szCs w:val="24"/>
        </w:rPr>
        <w:t>試</w:t>
      </w:r>
      <w:r w:rsidR="0078520D">
        <w:rPr>
          <w:rFonts w:ascii="Times New Roman" w:eastAsia="微軟正黑體" w:hAnsi="Times New Roman" w:hint="eastAsia"/>
          <w:b/>
          <w:sz w:val="24"/>
          <w:szCs w:val="24"/>
        </w:rPr>
        <w:t xml:space="preserve"> 2018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試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卷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 w:hint="eastAsia"/>
          <w:b/>
          <w:sz w:val="24"/>
          <w:szCs w:val="24"/>
        </w:rPr>
        <w:t>二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（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 w:hint="eastAsia"/>
          <w:b/>
          <w:sz w:val="24"/>
          <w:szCs w:val="24"/>
        </w:rPr>
        <w:t>B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）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評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卷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參</w:t>
      </w: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考</w:t>
      </w:r>
    </w:p>
    <w:p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©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港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電 腦 教 育 學 會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     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保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版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權</w:t>
      </w:r>
    </w:p>
    <w:p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Hong Kong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Association </w:t>
      </w:r>
      <w:r w:rsidRPr="00CA5490">
        <w:rPr>
          <w:rFonts w:ascii="微軟正黑體" w:eastAsia="微軟正黑體" w:hAnsi="微軟正黑體"/>
          <w:sz w:val="20"/>
          <w:szCs w:val="20"/>
        </w:rPr>
        <w:t>for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 Computer Education</w:t>
      </w:r>
    </w:p>
    <w:p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CA5490">
        <w:rPr>
          <w:rFonts w:ascii="微軟正黑體" w:eastAsia="微軟正黑體" w:hAnsi="微軟正黑體"/>
          <w:sz w:val="20"/>
          <w:szCs w:val="20"/>
        </w:rPr>
        <w:t xml:space="preserve">All Rights Reserved </w:t>
      </w:r>
      <w:r>
        <w:rPr>
          <w:rFonts w:ascii="微軟正黑體" w:eastAsia="微軟正黑體" w:hAnsi="微軟正黑體"/>
          <w:sz w:val="20"/>
          <w:szCs w:val="20"/>
        </w:rPr>
        <w:t>201</w:t>
      </w:r>
      <w:r w:rsidR="0078520D">
        <w:rPr>
          <w:rFonts w:ascii="微軟正黑體" w:eastAsia="微軟正黑體" w:hAnsi="微軟正黑體" w:hint="eastAsia"/>
          <w:sz w:val="20"/>
          <w:szCs w:val="20"/>
        </w:rPr>
        <w:t>8</w:t>
      </w:r>
    </w:p>
    <w:p w:rsidR="00891A8E" w:rsidRPr="00F57B31" w:rsidRDefault="00891A8E" w:rsidP="007C08E5">
      <w:pPr>
        <w:spacing w:after="0"/>
      </w:pPr>
    </w:p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3B46FC" w:rsidRPr="009D37F1" w:rsidTr="0078520D">
        <w:trPr>
          <w:trHeight w:val="145"/>
        </w:trPr>
        <w:tc>
          <w:tcPr>
            <w:tcW w:w="272" w:type="dxa"/>
            <w:shd w:val="clear" w:color="auto" w:fill="auto"/>
          </w:tcPr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3B46FC" w:rsidRPr="0072614A" w:rsidRDefault="003B46FC" w:rsidP="00A00CD4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全球衛星定位系統</w:t>
            </w:r>
            <w:r w:rsidRPr="0048765B">
              <w:rPr>
                <w:rFonts w:ascii="Times New Roman" w:hAnsi="Times New Roman"/>
                <w:szCs w:val="24"/>
                <w:lang w:val="en-CA"/>
              </w:rPr>
              <w:t>GPS</w:t>
            </w:r>
          </w:p>
          <w:p w:rsidR="003B46FC" w:rsidRDefault="003B46FC" w:rsidP="00A00CD4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巴士在隧道內行駛時，是用不到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 xml:space="preserve"> GPS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定位的。</w:t>
            </w:r>
            <w:r>
              <w:rPr>
                <w:rFonts w:hint="eastAsia"/>
              </w:rPr>
              <w:t xml:space="preserve">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[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接收不到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 xml:space="preserve">GPS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訊號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]</w:t>
            </w:r>
          </w:p>
          <w:p w:rsidR="003B46FC" w:rsidRP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巴士路線上高樓大廈林立，巴士有機會未能接收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 xml:space="preserve"> GPS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訊號，以致定位錯誤。</w:t>
            </w:r>
          </w:p>
          <w:p w:rsid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 xml:space="preserve">[GPS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訊號接收受到干擾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]</w:t>
            </w:r>
          </w:p>
          <w:p w:rsidR="003B46FC" w:rsidRDefault="003B46FC" w:rsidP="00A00CD4">
            <w:pPr>
              <w:pStyle w:val="a5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單向</w:t>
            </w:r>
          </w:p>
          <w:p w:rsid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因為系統只需要接收巴士的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 xml:space="preserve"> GPS </w:t>
            </w:r>
            <w:r w:rsidRPr="003B46FC">
              <w:rPr>
                <w:rFonts w:ascii="Times New Roman" w:hAnsi="Times New Roman" w:hint="eastAsia"/>
                <w:szCs w:val="24"/>
                <w:lang w:val="en-CA"/>
              </w:rPr>
              <w:t>位置，便可通過系統來通知乘客，其不需要傳送什麼資料給巴士。</w:t>
            </w:r>
          </w:p>
          <w:p w:rsidR="00770C02" w:rsidRPr="0048765B" w:rsidRDefault="00770C02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Pr="001546D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br/>
            </w:r>
          </w:p>
        </w:tc>
      </w:tr>
      <w:tr w:rsidR="003B46FC" w:rsidRPr="009D37F1" w:rsidTr="00E479A3">
        <w:trPr>
          <w:trHeight w:val="145"/>
        </w:trPr>
        <w:tc>
          <w:tcPr>
            <w:tcW w:w="272" w:type="dxa"/>
            <w:shd w:val="clear" w:color="auto" w:fill="auto"/>
          </w:tcPr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(b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)</w:t>
            </w:r>
          </w:p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3B46FC" w:rsidRDefault="001D43FB" w:rsidP="00A00CD4">
            <w:pPr>
              <w:pStyle w:val="a5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非加密連線</w:t>
            </w:r>
          </w:p>
          <w:p w:rsidR="003B46FC" w:rsidRPr="00933568" w:rsidRDefault="001D43F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因為此連線不涉及敏感資料，而且登入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proofErr w:type="spellStart"/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WiFi</w:t>
            </w:r>
            <w:proofErr w:type="spellEnd"/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時可以不需要輸入密碼。</w:t>
            </w:r>
          </w:p>
          <w:p w:rsidR="003B46FC" w:rsidRDefault="001D43FB" w:rsidP="00A00CD4">
            <w:pPr>
              <w:pStyle w:val="a5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加密連線</w:t>
            </w:r>
          </w:p>
          <w:p w:rsidR="003B46FC" w:rsidRDefault="001D43F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因為此連線會涉及敏感的個人資料，所傳送的資料應在傳送前先加密。</w:t>
            </w:r>
          </w:p>
          <w:p w:rsidR="003B46FC" w:rsidRDefault="001D43FB" w:rsidP="00A00CD4">
            <w:pPr>
              <w:pStyle w:val="a5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超文本傳輸安全協定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(HTTPS)</w:t>
            </w:r>
          </w:p>
          <w:p w:rsidR="001D43FB" w:rsidRDefault="001D43FB" w:rsidP="0060268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HTTPS 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只是提供本機與網上銀行之間的連線數據加密，而「加密連線」則是將本機對外的所有數據通訊在傳送前都加密。</w:t>
            </w:r>
          </w:p>
          <w:p w:rsidR="001D43FB" w:rsidRDefault="001D43FB" w:rsidP="00A00CD4">
            <w:pPr>
              <w:pStyle w:val="a5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巴士上的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proofErr w:type="spellStart"/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WiFi</w:t>
            </w:r>
            <w:proofErr w:type="spellEnd"/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是共用的，所以未能達到這個速度。</w:t>
            </w:r>
          </w:p>
          <w:p w:rsidR="00891A8E" w:rsidRPr="001D43FB" w:rsidRDefault="001D43F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因為巴士正在行駛，有些地方接收較差，頻寬速度亦會較差。</w:t>
            </w:r>
          </w:p>
          <w:p w:rsidR="003B46FC" w:rsidRDefault="001D43FB" w:rsidP="00A00CD4">
            <w:pPr>
              <w:pStyle w:val="a5"/>
              <w:numPr>
                <w:ilvl w:val="0"/>
                <w:numId w:val="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建議連接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5GHz 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這個頻段</w:t>
            </w:r>
          </w:p>
          <w:p w:rsidR="003B46FC" w:rsidRPr="0048765B" w:rsidRDefault="001D43F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因為很多無線產品，包括藍芽都是使用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 xml:space="preserve"> 2.4GHz </w:t>
            </w:r>
            <w:r w:rsidRPr="001D43FB">
              <w:rPr>
                <w:rFonts w:ascii="Times New Roman" w:hAnsi="Times New Roman" w:hint="eastAsia"/>
                <w:szCs w:val="24"/>
                <w:lang w:val="en-CA"/>
              </w:rPr>
              <w:t>頻段的，所以連線受干擾的機會較高。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1D43FB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C768B0" w:rsidRDefault="00C768B0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667B54" w:rsidRPr="002F26AB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356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B54" w:rsidRPr="00933568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AB17B7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 w:rsidRPr="00673C7F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>(a)</w:t>
            </w:r>
            <w:r>
              <w:rPr>
                <w:rFonts w:ascii="Times New Roman" w:eastAsiaTheme="minorEastAsia" w:hAnsi="Times New Roman"/>
                <w:kern w:val="2"/>
                <w:sz w:val="24"/>
              </w:rPr>
              <w:br/>
            </w:r>
          </w:p>
          <w:p w:rsidR="00667B54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</w:rPr>
              <w:br/>
            </w:r>
            <w:r w:rsidRPr="00673C7F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>(b)</w:t>
            </w:r>
          </w:p>
          <w:p w:rsidR="00AB17B7" w:rsidRDefault="00AB17B7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</w:p>
          <w:p w:rsidR="007A5B6A" w:rsidRDefault="007A5B6A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</w:p>
          <w:p w:rsidR="00667B54" w:rsidRPr="00673C7F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br/>
            </w:r>
            <w:r w:rsidRPr="00673C7F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>(c)</w:t>
            </w:r>
          </w:p>
          <w:p w:rsidR="00667B54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</w:p>
          <w:p w:rsidR="00D22AEC" w:rsidRDefault="00D22AEC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 w:rsidRPr="00673C7F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>(d)</w:t>
            </w:r>
            <w:r>
              <w:rPr>
                <w:rFonts w:ascii="Times New Roman" w:eastAsiaTheme="minorEastAsia" w:hAnsi="Times New Roman"/>
                <w:kern w:val="2"/>
                <w:sz w:val="24"/>
              </w:rPr>
              <w:br/>
            </w:r>
          </w:p>
          <w:p w:rsidR="00AE6372" w:rsidRDefault="00AE6372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</w:p>
          <w:p w:rsidR="003C6A4A" w:rsidRDefault="003C6A4A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</w:p>
          <w:p w:rsidR="00667B54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>
              <w:rPr>
                <w:rFonts w:ascii="Times New Roman" w:eastAsiaTheme="minorEastAsia" w:hAnsi="Times New Roman" w:hint="eastAsia"/>
                <w:kern w:val="2"/>
                <w:sz w:val="24"/>
              </w:rPr>
              <w:br/>
            </w:r>
            <w:r w:rsidRPr="00673C7F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>(e)</w:t>
            </w:r>
            <w:r>
              <w:rPr>
                <w:rFonts w:ascii="Times New Roman" w:eastAsiaTheme="minorEastAsia" w:hAnsi="Times New Roman" w:hint="eastAsia"/>
                <w:kern w:val="2"/>
                <w:sz w:val="24"/>
              </w:rPr>
              <w:br/>
            </w:r>
            <w:r>
              <w:rPr>
                <w:rFonts w:ascii="Times New Roman" w:eastAsiaTheme="minorEastAsia" w:hAnsi="Times New Roman"/>
                <w:kern w:val="2"/>
                <w:sz w:val="24"/>
              </w:rPr>
              <w:br/>
            </w:r>
          </w:p>
          <w:p w:rsidR="00667B54" w:rsidRPr="00933568" w:rsidRDefault="00667B54" w:rsidP="007C08E5">
            <w:pPr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667B54" w:rsidRPr="00667B54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測試規格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 xml:space="preserve"> 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–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 xml:space="preserve">  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識別每個測試個案的實際輸入和預期輸出，以及所需的所有步驟</w:t>
            </w:r>
          </w:p>
          <w:p w:rsidR="00667B54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測試報告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 xml:space="preserve"> 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–　記錄測試期間所發生的事件，對測試活動進行總結</w:t>
            </w:r>
          </w:p>
          <w:p w:rsidR="00AB17B7" w:rsidRPr="00673C7F" w:rsidRDefault="00AB17B7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</w:p>
          <w:p w:rsidR="00AB17B7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「性能測試」用來測試網絡能否達到預期的功能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/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效能，</w:t>
            </w:r>
          </w:p>
          <w:p w:rsidR="00667B54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>例如學校電腦室有４０位同學同時使用網絡，每人的電腦能否都達到最高的數據傳輸速度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  <w:lang w:eastAsia="zh-HK"/>
              </w:rPr>
              <w:t xml:space="preserve"> : 1Gbps</w:t>
            </w:r>
            <w:r w:rsidRPr="00667B54"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  <w:t xml:space="preserve"> </w:t>
            </w:r>
          </w:p>
          <w:p w:rsidR="007A5B6A" w:rsidRDefault="007A5B6A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</w:p>
          <w:p w:rsidR="00AB17B7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用戶驗收測試</w:t>
            </w:r>
            <w:r w:rsidR="008B0D07">
              <w:rPr>
                <w:rFonts w:ascii="Times New Roman" w:eastAsiaTheme="minorEastAsia" w:hAnsi="Times New Roman" w:hint="eastAsia"/>
                <w:kern w:val="2"/>
                <w:sz w:val="24"/>
              </w:rPr>
              <w:t xml:space="preserve"> </w:t>
            </w:r>
            <w:r w:rsidR="008F3B11">
              <w:rPr>
                <w:rFonts w:ascii="Times New Roman" w:eastAsiaTheme="minorEastAsia" w:hAnsi="Times New Roman" w:hint="eastAsia"/>
                <w:kern w:val="2"/>
                <w:sz w:val="24"/>
              </w:rPr>
              <w:t>(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UAT)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，</w:t>
            </w:r>
          </w:p>
          <w:p w:rsidR="00667B54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</w:rPr>
            </w:pP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驗證網絡能否滿足用戶的要求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 xml:space="preserve"> (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能否滿足老師、學生的要求</w:t>
            </w:r>
            <w:r w:rsidRPr="00667B54">
              <w:rPr>
                <w:rFonts w:ascii="Times New Roman" w:eastAsiaTheme="minorEastAsia" w:hAnsi="Times New Roman" w:hint="eastAsia"/>
                <w:kern w:val="2"/>
                <w:sz w:val="24"/>
              </w:rPr>
              <w:t>)</w:t>
            </w:r>
          </w:p>
          <w:p w:rsidR="00667B54" w:rsidRDefault="00667B54" w:rsidP="007C08E5">
            <w:pPr>
              <w:widowControl w:val="0"/>
              <w:spacing w:after="0"/>
              <w:rPr>
                <w:rFonts w:ascii="Times New Roman" w:eastAsiaTheme="minorEastAsia" w:hAnsi="Times New Roman"/>
                <w:kern w:val="2"/>
                <w:sz w:val="24"/>
                <w:lang w:eastAsia="zh-HK"/>
              </w:rPr>
            </w:pPr>
          </w:p>
          <w:p w:rsidR="00667B54" w:rsidRPr="009F7879" w:rsidRDefault="00667B54" w:rsidP="00A00CD4">
            <w:pPr>
              <w:pStyle w:val="a5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eastAsiaTheme="minorEastAsia" w:hAnsi="Times New Roman"/>
                <w:lang w:eastAsia="zh-HK"/>
              </w:rPr>
            </w:pPr>
            <w:r w:rsidRPr="009F7879">
              <w:rPr>
                <w:rFonts w:ascii="Times New Roman" w:eastAsiaTheme="minorEastAsia" w:hAnsi="Times New Roman" w:hint="eastAsia"/>
                <w:lang w:eastAsia="zh-HK"/>
              </w:rPr>
              <w:t>上一次完整備份</w:t>
            </w:r>
            <w:r w:rsidR="00ED5D60" w:rsidRPr="009F7879">
              <w:rPr>
                <w:rFonts w:ascii="Times New Roman" w:eastAsiaTheme="minorEastAsia" w:hAnsi="Times New Roman" w:hint="eastAsia"/>
              </w:rPr>
              <w:t>及</w:t>
            </w:r>
            <w:r w:rsidRPr="009F7879">
              <w:rPr>
                <w:rFonts w:ascii="Times New Roman" w:eastAsiaTheme="minorEastAsia" w:hAnsi="Times New Roman" w:hint="eastAsia"/>
                <w:lang w:eastAsia="zh-HK"/>
              </w:rPr>
              <w:t>增量備</w:t>
            </w:r>
            <w:r w:rsidR="00ED5D60" w:rsidRPr="009F7879">
              <w:rPr>
                <w:rFonts w:ascii="Times New Roman" w:eastAsiaTheme="minorEastAsia" w:hAnsi="Times New Roman" w:hint="eastAsia"/>
                <w:lang w:eastAsia="zh-HK"/>
              </w:rPr>
              <w:t>份</w:t>
            </w:r>
            <w:r w:rsidRPr="009F7879">
              <w:rPr>
                <w:rFonts w:ascii="Times New Roman" w:eastAsiaTheme="minorEastAsia" w:hAnsi="Times New Roman" w:hint="eastAsia"/>
                <w:lang w:eastAsia="zh-HK"/>
              </w:rPr>
              <w:t>之後，只備份所有發生變化的檔案</w:t>
            </w:r>
          </w:p>
          <w:p w:rsidR="003C6A4A" w:rsidRDefault="003C6A4A" w:rsidP="003C6A4A">
            <w:pPr>
              <w:pStyle w:val="a5"/>
              <w:spacing w:line="276" w:lineRule="auto"/>
              <w:ind w:leftChars="0"/>
              <w:rPr>
                <w:rFonts w:ascii="Times New Roman" w:eastAsiaTheme="minorEastAsia" w:hAnsi="Times New Roman"/>
                <w:lang w:eastAsia="zh-HK"/>
              </w:rPr>
            </w:pPr>
          </w:p>
          <w:p w:rsidR="00667B54" w:rsidRDefault="00667B54" w:rsidP="00A00CD4">
            <w:pPr>
              <w:pStyle w:val="a5"/>
              <w:numPr>
                <w:ilvl w:val="0"/>
                <w:numId w:val="10"/>
              </w:numPr>
              <w:spacing w:line="276" w:lineRule="auto"/>
              <w:ind w:leftChars="0"/>
              <w:rPr>
                <w:rFonts w:ascii="Times New Roman" w:eastAsiaTheme="minorEastAsia" w:hAnsi="Times New Roman"/>
                <w:lang w:eastAsia="zh-HK"/>
              </w:rPr>
            </w:pPr>
            <w:r w:rsidRPr="00667B54">
              <w:rPr>
                <w:rFonts w:ascii="Times New Roman" w:eastAsiaTheme="minorEastAsia" w:hAnsi="Times New Roman" w:hint="eastAsia"/>
                <w:lang w:eastAsia="zh-HK"/>
              </w:rPr>
              <w:t>先把星期三的資料回復，</w:t>
            </w:r>
            <w:r w:rsidR="00C7042B">
              <w:rPr>
                <w:rFonts w:ascii="Times New Roman" w:eastAsiaTheme="minorEastAsia" w:hAnsi="Times New Roman"/>
                <w:lang w:eastAsia="zh-HK"/>
              </w:rPr>
              <w:br/>
            </w:r>
            <w:r w:rsidRPr="00667B54">
              <w:rPr>
                <w:rFonts w:ascii="Times New Roman" w:eastAsiaTheme="minorEastAsia" w:hAnsi="Times New Roman" w:hint="eastAsia"/>
                <w:lang w:eastAsia="zh-HK"/>
              </w:rPr>
              <w:t>再順序回復星期四、五、六的備份。</w:t>
            </w:r>
          </w:p>
          <w:p w:rsidR="00667B54" w:rsidRPr="006469C7" w:rsidRDefault="00667B54" w:rsidP="007C08E5">
            <w:pPr>
              <w:pStyle w:val="a5"/>
              <w:spacing w:line="276" w:lineRule="auto"/>
              <w:ind w:leftChars="0"/>
              <w:rPr>
                <w:rFonts w:ascii="Times New Roman" w:eastAsiaTheme="minorEastAsia" w:hAnsi="Times New Roman"/>
                <w:lang w:eastAsia="zh-HK"/>
              </w:rPr>
            </w:pPr>
          </w:p>
          <w:p w:rsidR="00667B54" w:rsidRDefault="00667B54" w:rsidP="00A00CD4">
            <w:pPr>
              <w:pStyle w:val="a5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Theme="minorEastAsia" w:hAnsi="Times New Roman"/>
              </w:rPr>
            </w:pPr>
            <w:r w:rsidRPr="00667B54">
              <w:rPr>
                <w:rFonts w:ascii="Times New Roman" w:eastAsiaTheme="minorEastAsia" w:hAnsi="Times New Roman" w:hint="eastAsia"/>
                <w:lang w:eastAsia="zh-HK"/>
              </w:rPr>
              <w:t>容錯度較高，有事故能立即複製鏡像的資枓。</w:t>
            </w:r>
          </w:p>
          <w:p w:rsidR="003C6A4A" w:rsidRDefault="003C6A4A" w:rsidP="003C6A4A">
            <w:pPr>
              <w:pStyle w:val="a5"/>
              <w:spacing w:line="276" w:lineRule="auto"/>
              <w:ind w:leftChars="0"/>
              <w:rPr>
                <w:rFonts w:ascii="Times New Roman" w:eastAsiaTheme="minorEastAsia" w:hAnsi="Times New Roman"/>
              </w:rPr>
            </w:pPr>
          </w:p>
          <w:p w:rsidR="00667B54" w:rsidRDefault="00667B54" w:rsidP="00A00CD4">
            <w:pPr>
              <w:pStyle w:val="a5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Theme="minorEastAsia" w:hAnsi="Times New Roman"/>
              </w:rPr>
            </w:pPr>
            <w:r w:rsidRPr="00667B54">
              <w:rPr>
                <w:rFonts w:ascii="Times New Roman" w:eastAsiaTheme="minorEastAsia" w:hAnsi="Times New Roman" w:hint="eastAsia"/>
              </w:rPr>
              <w:t>讀取速度高；如果其中一個硬碟損壞，仍能讀取資料</w:t>
            </w:r>
            <w:r w:rsidRPr="00667B54">
              <w:rPr>
                <w:rFonts w:ascii="Times New Roman" w:eastAsiaTheme="minorEastAsia" w:hAnsi="Times New Roman" w:hint="eastAsia"/>
              </w:rPr>
              <w:t xml:space="preserve"> ; </w:t>
            </w:r>
            <w:r w:rsidRPr="00667B54">
              <w:rPr>
                <w:rFonts w:ascii="Times New Roman" w:eastAsiaTheme="minorEastAsia" w:hAnsi="Times New Roman" w:hint="eastAsia"/>
              </w:rPr>
              <w:t>成本效益較高</w:t>
            </w:r>
          </w:p>
          <w:p w:rsidR="003C6A4A" w:rsidRPr="003C6A4A" w:rsidRDefault="003C6A4A" w:rsidP="003C6A4A">
            <w:pPr>
              <w:pStyle w:val="a5"/>
              <w:ind w:left="440"/>
              <w:rPr>
                <w:rFonts w:ascii="Times New Roman" w:eastAsiaTheme="minorEastAsia" w:hAnsi="Times New Roman"/>
              </w:rPr>
            </w:pPr>
          </w:p>
          <w:p w:rsidR="00667B54" w:rsidRPr="00667B54" w:rsidRDefault="00667B54" w:rsidP="00A00CD4">
            <w:pPr>
              <w:pStyle w:val="a5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Theme="minorEastAsia" w:hAnsi="Times New Roman"/>
              </w:rPr>
            </w:pPr>
            <w:r w:rsidRPr="00667B54">
              <w:rPr>
                <w:rFonts w:ascii="Times New Roman" w:eastAsiaTheme="minorEastAsia" w:hAnsi="Times New Roman" w:hint="eastAsia"/>
              </w:rPr>
              <w:t>支持</w:t>
            </w:r>
            <w:r>
              <w:rPr>
                <w:rFonts w:ascii="Times New Roman" w:eastAsiaTheme="minorEastAsia" w:hAnsi="Times New Roman" w:hint="eastAsia"/>
              </w:rPr>
              <w:t>：</w:t>
            </w:r>
            <w:r w:rsidRPr="00667B54">
              <w:rPr>
                <w:rFonts w:ascii="Times New Roman" w:eastAsiaTheme="minorEastAsia" w:hAnsi="Times New Roman" w:hint="eastAsia"/>
              </w:rPr>
              <w:t>RAID</w:t>
            </w:r>
            <w:r w:rsidRPr="00667B54">
              <w:rPr>
                <w:rFonts w:ascii="Times New Roman" w:eastAsiaTheme="minorEastAsia" w:hAnsi="Times New Roman" w:hint="eastAsia"/>
              </w:rPr>
              <w:t>不能回復過往的資料</w:t>
            </w:r>
            <w:r w:rsidRPr="00667B54">
              <w:rPr>
                <w:rFonts w:ascii="Times New Roman" w:eastAsiaTheme="minorEastAsia" w:hAnsi="Times New Roman" w:hint="eastAsia"/>
              </w:rPr>
              <w:t xml:space="preserve"> (</w:t>
            </w:r>
            <w:r w:rsidRPr="00667B54">
              <w:rPr>
                <w:rFonts w:ascii="Times New Roman" w:eastAsiaTheme="minorEastAsia" w:hAnsi="Times New Roman" w:hint="eastAsia"/>
              </w:rPr>
              <w:t>例如昨天意外刪除的文件</w:t>
            </w:r>
            <w:r w:rsidRPr="00667B54">
              <w:rPr>
                <w:rFonts w:ascii="Times New Roman" w:eastAsiaTheme="minorEastAsia" w:hAnsi="Times New Roman" w:hint="eastAsia"/>
              </w:rPr>
              <w:t xml:space="preserve">, </w:t>
            </w:r>
            <w:r w:rsidRPr="00667B54">
              <w:rPr>
                <w:rFonts w:ascii="Times New Roman" w:eastAsiaTheme="minorEastAsia" w:hAnsi="Times New Roman" w:hint="eastAsia"/>
              </w:rPr>
              <w:t>中毒</w:t>
            </w:r>
            <w:r w:rsidRPr="00667B54">
              <w:rPr>
                <w:rFonts w:ascii="Times New Roman" w:eastAsiaTheme="minorEastAsia" w:hAnsi="Times New Roman" w:hint="eastAsia"/>
              </w:rPr>
              <w:t>)</w:t>
            </w:r>
          </w:p>
          <w:p w:rsidR="00667B54" w:rsidRPr="006469C7" w:rsidRDefault="00667B54" w:rsidP="007C08E5">
            <w:pPr>
              <w:pStyle w:val="a5"/>
              <w:spacing w:line="276" w:lineRule="auto"/>
              <w:ind w:leftChars="0"/>
              <w:rPr>
                <w:rFonts w:ascii="Times New Roman" w:eastAsiaTheme="minorEastAsia" w:hAnsi="Times New Roman"/>
              </w:rPr>
            </w:pPr>
            <w:r w:rsidRPr="00667B54">
              <w:rPr>
                <w:rFonts w:ascii="Times New Roman" w:eastAsiaTheme="minorEastAsia" w:hAnsi="Times New Roman" w:hint="eastAsia"/>
              </w:rPr>
              <w:t>反對</w:t>
            </w:r>
            <w:r>
              <w:rPr>
                <w:rFonts w:ascii="Times New Roman" w:eastAsiaTheme="minorEastAsia" w:hAnsi="Times New Roman" w:hint="eastAsia"/>
              </w:rPr>
              <w:t>：</w:t>
            </w:r>
            <w:r w:rsidRPr="00667B54">
              <w:rPr>
                <w:rFonts w:ascii="Times New Roman" w:eastAsiaTheme="minorEastAsia" w:hAnsi="Times New Roman" w:hint="eastAsia"/>
              </w:rPr>
              <w:t>使用</w:t>
            </w:r>
            <w:r w:rsidRPr="00667B54">
              <w:rPr>
                <w:rFonts w:ascii="Times New Roman" w:eastAsiaTheme="minorEastAsia" w:hAnsi="Times New Roman" w:hint="eastAsia"/>
              </w:rPr>
              <w:t>RAID</w:t>
            </w:r>
            <w:r w:rsidRPr="00667B54">
              <w:rPr>
                <w:rFonts w:ascii="Times New Roman" w:eastAsiaTheme="minorEastAsia" w:hAnsi="Times New Roman" w:hint="eastAsia"/>
              </w:rPr>
              <w:t>能令提高系統容錯度</w:t>
            </w:r>
            <w:r w:rsidRPr="00667B54">
              <w:rPr>
                <w:rFonts w:ascii="Times New Roman" w:eastAsiaTheme="minorEastAsia" w:hAnsi="Times New Roman" w:hint="eastAsia"/>
              </w:rPr>
              <w:t>, RAID</w:t>
            </w:r>
            <w:r w:rsidRPr="00667B54">
              <w:rPr>
                <w:rFonts w:ascii="Times New Roman" w:eastAsiaTheme="minorEastAsia" w:hAnsi="Times New Roman" w:hint="eastAsia"/>
              </w:rPr>
              <w:t>的作用是預防硬件故障的</w:t>
            </w:r>
            <w:r>
              <w:rPr>
                <w:rFonts w:ascii="Times New Roman" w:eastAsiaTheme="minorEastAsia" w:hAnsi="Times New Roman" w:hint="eastAsia"/>
              </w:rPr>
              <w:t>，</w:t>
            </w:r>
            <w:r w:rsidRPr="00667B54">
              <w:rPr>
                <w:rFonts w:ascii="Times New Roman" w:eastAsiaTheme="minorEastAsia" w:hAnsi="Times New Roman" w:hint="eastAsia"/>
              </w:rPr>
              <w:t>在特定的故障發生時，系統仍可繼續運作，不用停機</w:t>
            </w:r>
            <w:r w:rsidRPr="00667B54">
              <w:rPr>
                <w:rFonts w:ascii="Times New Roman" w:eastAsiaTheme="minorEastAsia" w:hAnsi="Times New Roman" w:hint="eastAsia"/>
              </w:rPr>
              <w:t xml:space="preserve"> </w:t>
            </w:r>
            <w:r w:rsidRPr="00667B54">
              <w:rPr>
                <w:rFonts w:ascii="Times New Roman" w:eastAsiaTheme="minorEastAsia" w:hAnsi="Times New Roman" w:hint="eastAsia"/>
              </w:rPr>
              <w:t>。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AB17B7">
              <w:rPr>
                <w:rFonts w:ascii="Times New Roman" w:hAnsi="Times New Roman" w:hint="eastAsia"/>
                <w:sz w:val="24"/>
                <w:szCs w:val="24"/>
                <w:lang w:val="en-C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AB17B7">
              <w:rPr>
                <w:rFonts w:ascii="Times New Roman" w:hAnsi="Times New Roman" w:hint="eastAsia"/>
                <w:sz w:val="24"/>
                <w:szCs w:val="24"/>
                <w:lang w:val="en-CA"/>
              </w:rPr>
              <w:t>1,1</w:t>
            </w:r>
          </w:p>
          <w:p w:rsidR="00AB17B7" w:rsidRDefault="00AB17B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AB17B7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7A5B6A" w:rsidRPr="006469C7" w:rsidRDefault="007A5B6A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AB17B7" w:rsidRDefault="00AB17B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AB17B7" w:rsidRDefault="00AB17B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C6A4A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053C1A"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67B54" w:rsidRPr="001546D8" w:rsidRDefault="00C7042B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667B54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3C6A4A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C6A4A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1</w:t>
            </w:r>
          </w:p>
          <w:p w:rsidR="00667B54" w:rsidRPr="00667B54" w:rsidRDefault="00667B5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2</w:t>
            </w:r>
          </w:p>
        </w:tc>
      </w:tr>
    </w:tbl>
    <w:p w:rsidR="00EC46DA" w:rsidRDefault="00EC46DA"/>
    <w:p w:rsidR="00EC46DA" w:rsidRDefault="00EC46DA">
      <w:pPr>
        <w:spacing w:after="0" w:line="240" w:lineRule="auto"/>
      </w:pPr>
      <w:r>
        <w:br w:type="page"/>
      </w:r>
    </w:p>
    <w:p w:rsidR="00EC46DA" w:rsidRDefault="00EC46DA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D22AEC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D22AEC" w:rsidRPr="00CB7FE7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D22AEC" w:rsidRPr="0093356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7C08E5" w:rsidRDefault="007C08E5" w:rsidP="007C08E5">
            <w:pPr>
              <w:pStyle w:val="a5"/>
              <w:spacing w:line="276" w:lineRule="auto"/>
              <w:ind w:leftChars="25" w:left="56" w:hanging="1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智能手錶的電量有限，而藍芽的耗電量較低。</w:t>
            </w:r>
          </w:p>
          <w:p w:rsidR="007C08E5" w:rsidRDefault="007C08E5" w:rsidP="007C08E5">
            <w:pPr>
              <w:pStyle w:val="a5"/>
              <w:spacing w:line="276" w:lineRule="auto"/>
              <w:ind w:leftChars="25" w:left="56" w:hanging="1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藍芽的傳輸距離較短，保安性因此較高。</w:t>
            </w:r>
          </w:p>
          <w:p w:rsidR="00D22AEC" w:rsidRDefault="007C08E5" w:rsidP="007C08E5">
            <w:pPr>
              <w:pStyle w:val="a5"/>
              <w:spacing w:line="276" w:lineRule="auto"/>
              <w:ind w:leftChars="25" w:left="56" w:hanging="1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其他合埋的答案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D22AEC" w:rsidRPr="00933568" w:rsidRDefault="00D22AEC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Pr="00963972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D22AEC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D22AEC" w:rsidRPr="00CB7FE7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D22AEC" w:rsidRPr="001546D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D22AEC" w:rsidRDefault="007C08E5" w:rsidP="00A00CD4">
            <w:pPr>
              <w:pStyle w:val="a5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所需的時間</w:t>
            </w:r>
          </w:p>
          <w:p w:rsidR="00D22AEC" w:rsidRDefault="00D22AE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 w:hint="eastAsia"/>
                <w:szCs w:val="24"/>
              </w:rPr>
              <w:t>=</w:t>
            </w:r>
            <w:r w:rsidRPr="00F57B31">
              <w:rPr>
                <w:rFonts w:ascii="Times New Roman" w:hAnsi="Times New Roman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100×30×1024×8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25×1000×1000</m:t>
                  </m:r>
                </m:den>
              </m:f>
            </m:oMath>
            <w:bookmarkStart w:id="0" w:name="_GoBack"/>
            <w:bookmarkEnd w:id="0"/>
          </w:p>
          <w:p w:rsidR="00D22AEC" w:rsidRPr="00D34996" w:rsidRDefault="003868DC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noProof/>
                <w:szCs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72390</wp:posOffset>
                      </wp:positionV>
                      <wp:extent cx="2800350" cy="1019175"/>
                      <wp:effectExtent l="0" t="0" r="19050" b="2857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868DC" w:rsidRPr="00167F35" w:rsidRDefault="0072667F" w:rsidP="003868DC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*</w:t>
                                  </w:r>
                                  <w:r w:rsidR="00782E04" w:rsidRPr="00167F3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3868DC"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由於中文版的題目與英文版不同，</w:t>
                                  </w:r>
                                </w:p>
                                <w:p w:rsidR="003868DC" w:rsidRPr="00167F35" w:rsidRDefault="003868DC" w:rsidP="003868DC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在中文版的試卷中，計分方法如下：</w:t>
                                  </w:r>
                                </w:p>
                                <w:p w:rsidR="000D3790" w:rsidRPr="00167F35" w:rsidRDefault="000D3790" w:rsidP="000D3790">
                                  <w:pPr>
                                    <w:spacing w:after="0" w:line="240" w:lineRule="auto"/>
                                    <w:rPr>
                                      <w:color w:val="FF0000"/>
                                    </w:rPr>
                                  </w:pPr>
                                  <w:r w:rsidRPr="00167F35">
                                    <w:rPr>
                                      <w:color w:val="FF0000"/>
                                    </w:rPr>
                                    <w:t xml:space="preserve">1 </w:t>
                                  </w:r>
                                  <w:proofErr w:type="gramStart"/>
                                  <w:r w:rsidRPr="00167F35">
                                    <w:rPr>
                                      <w:color w:val="FF0000"/>
                                    </w:rPr>
                                    <w:t>–</w:t>
                                  </w:r>
                                  <w:proofErr w:type="gramEnd"/>
                                  <w:r w:rsidRPr="00167F3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於分子展示</w:t>
                                  </w: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167F35">
                                    <w:rPr>
                                      <w:color w:val="FF0000"/>
                                    </w:rPr>
                                    <w:t>400</w:t>
                                  </w:r>
                                  <w:proofErr w:type="gramStart"/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字節</w:t>
                                  </w:r>
                                  <w:proofErr w:type="gramEnd"/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及其單位轉換</w:t>
                                  </w:r>
                                </w:p>
                                <w:p w:rsidR="003868DC" w:rsidRPr="003868DC" w:rsidRDefault="003868DC" w:rsidP="003868DC">
                                  <w:pPr>
                                    <w:spacing w:after="0" w:line="240" w:lineRule="auto"/>
                                  </w:pP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167F3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67F35">
                                    <w:rPr>
                                      <w:color w:val="FF0000"/>
                                    </w:rPr>
                                    <w:t>–</w:t>
                                  </w:r>
                                  <w:proofErr w:type="gramEnd"/>
                                  <w:r w:rsidRPr="00167F3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於分母展示</w:t>
                                  </w:r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167F35">
                                    <w:rPr>
                                      <w:color w:val="FF0000"/>
                                    </w:rPr>
                                    <w:t xml:space="preserve">25 </w:t>
                                  </w:r>
                                  <w:proofErr w:type="spellStart"/>
                                  <w:r w:rsidRPr="00167F35">
                                    <w:rPr>
                                      <w:color w:val="FF0000"/>
                                    </w:rPr>
                                    <w:t>Mbps</w:t>
                                  </w:r>
                                  <w:proofErr w:type="spellEnd"/>
                                  <w:r w:rsidRPr="00167F35">
                                    <w:rPr>
                                      <w:rFonts w:hint="eastAsia"/>
                                      <w:color w:val="FF0000"/>
                                    </w:rPr>
                                    <w:t>及其單位轉換</w:t>
                                  </w:r>
                                  <w: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74.4pt;margin-top:5.7pt;width:220.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" fillcolor="white [3201]" strokeweight=".5pt">
                      <v:textbox>
                        <w:txbxContent>
                          <w:p w:rsidR="003868DC" w:rsidRPr="00167F35" w:rsidRDefault="0072667F" w:rsidP="003868D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*</w:t>
                            </w:r>
                            <w:r w:rsidR="00782E04" w:rsidRPr="00167F35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868DC" w:rsidRPr="00167F35">
                              <w:rPr>
                                <w:rFonts w:hint="eastAsia"/>
                                <w:color w:val="FF0000"/>
                              </w:rPr>
                              <w:t>由於中文版的題目與英文版不同，</w:t>
                            </w:r>
                          </w:p>
                          <w:p w:rsidR="003868DC" w:rsidRPr="00167F35" w:rsidRDefault="003868DC" w:rsidP="003868D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在中文版的試卷中，計分方法如下：</w:t>
                            </w:r>
                          </w:p>
                          <w:p w:rsidR="000D3790" w:rsidRPr="00167F35" w:rsidRDefault="000D3790" w:rsidP="000D3790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67F35">
                              <w:rPr>
                                <w:color w:val="FF0000"/>
                              </w:rPr>
                              <w:t xml:space="preserve">1 </w:t>
                            </w:r>
                            <w:proofErr w:type="gramStart"/>
                            <w:r w:rsidRPr="00167F35">
                              <w:rPr>
                                <w:color w:val="FF0000"/>
                              </w:rPr>
                              <w:t>–</w:t>
                            </w:r>
                            <w:proofErr w:type="gramEnd"/>
                            <w:r w:rsidRPr="00167F35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於分子展示</w:t>
                            </w: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167F35">
                              <w:rPr>
                                <w:color w:val="FF0000"/>
                              </w:rPr>
                              <w:t>400</w:t>
                            </w:r>
                            <w:proofErr w:type="gramStart"/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字節</w:t>
                            </w:r>
                            <w:proofErr w:type="gramEnd"/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及其單位轉換</w:t>
                            </w:r>
                          </w:p>
                          <w:p w:rsidR="003868DC" w:rsidRPr="003868DC" w:rsidRDefault="003868DC" w:rsidP="003868DC">
                            <w:pPr>
                              <w:spacing w:after="0" w:line="240" w:lineRule="auto"/>
                            </w:pP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167F35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 w:rsidRPr="00167F35">
                              <w:rPr>
                                <w:color w:val="FF0000"/>
                              </w:rPr>
                              <w:t>–</w:t>
                            </w:r>
                            <w:proofErr w:type="gramEnd"/>
                            <w:r w:rsidRPr="00167F35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於分母展示</w:t>
                            </w:r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Pr="00167F35">
                              <w:rPr>
                                <w:color w:val="FF0000"/>
                              </w:rPr>
                              <w:t xml:space="preserve">25 </w:t>
                            </w:r>
                            <w:proofErr w:type="spellStart"/>
                            <w:r w:rsidRPr="00167F35">
                              <w:rPr>
                                <w:color w:val="FF0000"/>
                              </w:rPr>
                              <w:t>Mbps</w:t>
                            </w:r>
                            <w:proofErr w:type="spellEnd"/>
                            <w:r w:rsidRPr="00167F35">
                              <w:rPr>
                                <w:rFonts w:hint="eastAsia"/>
                                <w:color w:val="FF0000"/>
                              </w:rPr>
                              <w:t>及其單位轉換</w:t>
                            </w:r>
                            <w: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AEC">
              <w:rPr>
                <w:rFonts w:ascii="Times New Roman" w:hAnsi="Times New Roman" w:hint="eastAsia"/>
                <w:szCs w:val="24"/>
                <w:lang w:val="en-CA"/>
              </w:rPr>
              <w:t xml:space="preserve">    </w:t>
            </w:r>
            <w:r w:rsidR="00D22AEC" w:rsidRPr="00CB7FE7">
              <w:rPr>
                <w:rFonts w:ascii="Times New Roman" w:hAnsi="Times New Roman" w:hint="eastAsia"/>
                <w:szCs w:val="24"/>
                <w:lang w:val="en-CA"/>
              </w:rPr>
              <w:t>=</w:t>
            </w:r>
            <w:r w:rsidR="00D22AEC" w:rsidRPr="00CB7FE7">
              <w:rPr>
                <w:rFonts w:ascii="Times New Roman" w:hAnsi="Times New Roman"/>
                <w:szCs w:val="24"/>
                <w:lang w:val="en-CA"/>
              </w:rPr>
              <w:t xml:space="preserve"> 0.</w:t>
            </w:r>
            <w:r w:rsidR="000233F9">
              <w:rPr>
                <w:rFonts w:ascii="Times New Roman" w:hAnsi="Times New Roman"/>
                <w:szCs w:val="24"/>
                <w:lang w:val="en-CA"/>
              </w:rPr>
              <w:t>98304</w:t>
            </w:r>
            <w:r w:rsidR="00D22AEC" w:rsidRPr="00CB7FE7">
              <w:rPr>
                <w:rFonts w:ascii="Times New Roman" w:hAnsi="Times New Roman"/>
                <w:szCs w:val="24"/>
                <w:lang w:val="en-CA"/>
              </w:rPr>
              <w:t xml:space="preserve"> s</w:t>
            </w:r>
          </w:p>
          <w:p w:rsidR="003868DC" w:rsidRDefault="003868DC" w:rsidP="003868DC">
            <w:pPr>
              <w:pStyle w:val="a5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時間</w:t>
            </w:r>
          </w:p>
          <w:p w:rsidR="003868DC" w:rsidRDefault="003868DC" w:rsidP="003868DC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hint="eastAsia"/>
                <w:lang w:eastAsia="zh-HK"/>
              </w:rPr>
              <w:t>=</w:t>
            </w:r>
            <w:r>
              <w:rPr>
                <w:lang w:eastAsia="zh-H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color w:val="FF0000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eastAsia="zh-HK"/>
                    </w:rPr>
                    <m:t>400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  <m:r>
                    <w:rPr>
                      <w:rFonts w:ascii="Cambria Math" w:hAnsi="Cambria Math" w:hint="eastAsia"/>
                      <w:color w:val="FF0000"/>
                    </w:rPr>
                    <m:t>/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  <m:r>
                    <w:rPr>
                      <w:rFonts w:ascii="Cambria Math" w:hAnsi="Cambria Math" w:hint="eastAsia"/>
                      <w:color w:val="FF0000"/>
                    </w:rPr>
                    <m:t>60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  <w:lang w:eastAsia="zh-HK"/>
                    </w:rPr>
                    <m:t>×8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zh-HK"/>
                    </w:rPr>
                    <m:t>25×1000×1000</m:t>
                  </m:r>
                </m:den>
              </m:f>
            </m:oMath>
          </w:p>
          <w:p w:rsidR="000233F9" w:rsidRPr="00790699" w:rsidRDefault="000233F9" w:rsidP="00790699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22AEC" w:rsidRDefault="00D22AEC" w:rsidP="00A544DE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868DC" w:rsidRPr="001546D8" w:rsidRDefault="003868DC" w:rsidP="00A544DE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*1,1</w:t>
            </w:r>
          </w:p>
        </w:tc>
      </w:tr>
      <w:tr w:rsidR="00D22AEC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D22AEC" w:rsidRPr="00CB7FE7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D22AEC" w:rsidRPr="001546D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D22AEC" w:rsidRDefault="00D22AEC" w:rsidP="00A00CD4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CAT 6/6a/7</w:t>
            </w:r>
          </w:p>
          <w:p w:rsidR="00FC0484" w:rsidRPr="00F57B31" w:rsidRDefault="00FC0484" w:rsidP="00FC0484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7C08E5" w:rsidRPr="007C08E5" w:rsidRDefault="007C08E5" w:rsidP="00A00CD4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遙距監測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所有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是否正在正常運作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ab/>
            </w:r>
          </w:p>
          <w:p w:rsidR="007C08E5" w:rsidRP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統一修改多個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內的設定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(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無需逐個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作設定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監測整個無線網絡內的流量</w:t>
            </w:r>
          </w:p>
          <w:p w:rsidR="00790699" w:rsidRPr="007C08E5" w:rsidRDefault="00790699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任何兩項</w:t>
            </w:r>
            <w:r>
              <w:rPr>
                <w:rFonts w:ascii="Times New Roman" w:hAnsi="Times New Roman"/>
                <w:szCs w:val="24"/>
                <w:lang w:val="en-CA"/>
              </w:rPr>
              <w:t>)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其他合埋的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答案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BF3640" w:rsidRDefault="00BF3640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7C08E5" w:rsidRPr="007C08E5" w:rsidRDefault="007C08E5" w:rsidP="00A00CD4">
            <w:pPr>
              <w:pStyle w:val="a5"/>
              <w:numPr>
                <w:ilvl w:val="0"/>
                <w:numId w:val="1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的數量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覆蓋範圍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足以令館內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所有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地方均能成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功接達圖書館的網絡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ab/>
            </w:r>
          </w:p>
          <w:p w:rsidR="007C08E5" w:rsidRP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各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的設定需要一致，如提供相同的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SSID</w:t>
            </w:r>
          </w:p>
          <w:p w:rsidR="007C08E5" w:rsidRP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把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的漫遊設定開啟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(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其他合埋的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答案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FC0484" w:rsidRPr="0072614A" w:rsidRDefault="00FC0484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FC0484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90699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790699">
              <w:rPr>
                <w:rFonts w:ascii="Times New Roman" w:hAnsi="Times New Roman" w:hint="eastAsia"/>
                <w:sz w:val="24"/>
                <w:szCs w:val="24"/>
                <w:lang w:val="en-CA"/>
              </w:rPr>
              <w:t>,1</w:t>
            </w:r>
          </w:p>
          <w:p w:rsidR="007C08E5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790699" w:rsidRDefault="00790699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90699" w:rsidRDefault="00790699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BF3640" w:rsidRDefault="00BF3640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22AEC" w:rsidRPr="001546D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790699">
              <w:rPr>
                <w:rFonts w:ascii="Times New Roman" w:hAnsi="Times New Roman" w:hint="eastAsia"/>
                <w:sz w:val="24"/>
                <w:szCs w:val="24"/>
                <w:lang w:val="en-CA"/>
              </w:rPr>
              <w:t>,1</w:t>
            </w:r>
          </w:p>
        </w:tc>
      </w:tr>
      <w:tr w:rsidR="00D22AEC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D22AEC" w:rsidRPr="00CB7FE7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D22AEC" w:rsidRPr="001546D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D22AEC" w:rsidRPr="00F57B31" w:rsidRDefault="007C08E5" w:rsidP="00A00CD4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利用表頭內的檢查和對數據包進行檢測。</w:t>
            </w:r>
          </w:p>
          <w:p w:rsidR="007C08E5" w:rsidRPr="007C08E5" w:rsidRDefault="007C08E5" w:rsidP="00A00CD4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利用表頭內的</w:t>
            </w:r>
            <w:r w:rsidRPr="002D2FF2">
              <w:rPr>
                <w:rFonts w:ascii="Times New Roman" w:hAnsi="Times New Roman" w:hint="eastAsia"/>
                <w:szCs w:val="24"/>
                <w:u w:val="single"/>
                <w:lang w:val="en-CA"/>
              </w:rPr>
              <w:t>確認號碼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(ACK number)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，</w:t>
            </w:r>
          </w:p>
          <w:p w:rsidR="007C08E5" w:rsidRP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若一段時間內未能接收從目的地傳回的確認號碼，</w:t>
            </w:r>
          </w:p>
          <w:p w:rsidR="00D22AEC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傳送的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一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方便知道數據包未能到達接收的一方。</w:t>
            </w:r>
          </w:p>
          <w:p w:rsidR="00D22AEC" w:rsidRDefault="007C08E5" w:rsidP="00A00CD4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TCP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會向傳送的一方發出一個特別的數據包，要求重新傳輸遺失的數據包</w:t>
            </w:r>
          </w:p>
          <w:p w:rsidR="007C08E5" w:rsidRPr="007C08E5" w:rsidRDefault="007C08E5" w:rsidP="00A00CD4">
            <w:pPr>
              <w:pStyle w:val="a5"/>
              <w:numPr>
                <w:ilvl w:val="0"/>
                <w:numId w:val="17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於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AP1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及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AP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控制器之間安裝一個交換器</w:t>
            </w:r>
            <w:r w:rsidR="00067F6E"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r w:rsidR="00067F6E">
              <w:rPr>
                <w:rFonts w:ascii="Times New Roman" w:hAnsi="Times New Roman"/>
                <w:szCs w:val="24"/>
                <w:lang w:val="en-CA"/>
              </w:rPr>
              <w:t xml:space="preserve">/ </w:t>
            </w:r>
            <w:r w:rsidR="00067F6E">
              <w:rPr>
                <w:rFonts w:ascii="Times New Roman" w:hAnsi="Times New Roman" w:hint="eastAsia"/>
                <w:szCs w:val="24"/>
                <w:lang w:val="en-CA"/>
              </w:rPr>
              <w:t>轉發器，</w:t>
            </w:r>
          </w:p>
          <w:p w:rsidR="00D22AEC" w:rsidRPr="00F57B31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並以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雙扭線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連接它們。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22AEC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D22AEC" w:rsidRPr="001546D8" w:rsidRDefault="00D22AE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EC46DA" w:rsidRDefault="00EC46DA"/>
    <w:p w:rsidR="00EC46DA" w:rsidRDefault="00EC46DA">
      <w:pPr>
        <w:spacing w:after="0" w:line="240" w:lineRule="auto"/>
      </w:pPr>
      <w:r>
        <w:br w:type="page"/>
      </w:r>
    </w:p>
    <w:p w:rsidR="00EC46DA" w:rsidRDefault="00EC46DA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7C08E5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7C08E5" w:rsidRPr="00CB7FE7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:rsidR="007C08E5" w:rsidRPr="007C08E5" w:rsidRDefault="007C08E5" w:rsidP="007C08E5">
            <w:pPr>
              <w:pStyle w:val="a5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7C08E5" w:rsidRDefault="007C08E5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路由器</w:t>
            </w:r>
          </w:p>
          <w:p w:rsidR="00D72A08" w:rsidRPr="005C208F" w:rsidRDefault="00D72A08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C08E5" w:rsidRPr="001546D8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7C08E5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7C08E5" w:rsidRPr="00CB7FE7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7C08E5" w:rsidRPr="001546D8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7C08E5" w:rsidRPr="007C08E5" w:rsidRDefault="007C08E5" w:rsidP="00A00CD4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重要資料可能因駭客入侵而洩漏、修改或破壞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伺服器運作癱瘓。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其他合埋的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答案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D72A08" w:rsidRDefault="00D72A08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7C08E5" w:rsidRPr="007C08E5" w:rsidRDefault="007C08E5" w:rsidP="00A00CD4">
            <w:pPr>
              <w:pStyle w:val="a5"/>
              <w:numPr>
                <w:ilvl w:val="0"/>
                <w:numId w:val="18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被阻擋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允許的網站的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IP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位址</w:t>
            </w:r>
            <w:proofErr w:type="gramStart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網址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網址</w:t>
            </w:r>
            <w:proofErr w:type="gramEnd"/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關鍵詞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被阻擋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 /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允許的埠號碼</w:t>
            </w:r>
          </w:p>
          <w:p w:rsidR="003769F9" w:rsidRPr="00CB7FE7" w:rsidRDefault="003769F9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72A08" w:rsidRDefault="00D72A08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C08E5" w:rsidRPr="001546D8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7C08E5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7C08E5" w:rsidRPr="00CB7FE7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7C08E5" w:rsidRPr="001546D8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7C08E5" w:rsidRDefault="007C08E5" w:rsidP="00A00CD4">
            <w:pPr>
              <w:pStyle w:val="a5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tbl>
            <w:tblPr>
              <w:tblStyle w:val="a3"/>
              <w:tblW w:w="8112" w:type="dxa"/>
              <w:tblInd w:w="334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3126"/>
              <w:gridCol w:w="3144"/>
            </w:tblGrid>
            <w:tr w:rsidR="007C08E5" w:rsidRPr="007C08E5" w:rsidTr="00E717A1">
              <w:trPr>
                <w:trHeight w:val="464"/>
              </w:trPr>
              <w:tc>
                <w:tcPr>
                  <w:tcW w:w="1842" w:type="dxa"/>
                </w:tcPr>
                <w:p w:rsidR="007C08E5" w:rsidRPr="007C08E5" w:rsidRDefault="007C08E5" w:rsidP="007C08E5">
                  <w:pPr>
                    <w:ind w:left="127" w:hangingChars="53" w:hanging="127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126" w:type="dxa"/>
                  <w:vAlign w:val="center"/>
                </w:tcPr>
                <w:p w:rsidR="007C08E5" w:rsidRPr="007C08E5" w:rsidRDefault="007C08E5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</w:rPr>
                    <w:t>部門</w:t>
                  </w:r>
                  <w:r w:rsidRPr="007C08E5">
                    <w:rPr>
                      <w:rFonts w:ascii="Times New Roman" w:hAnsi="Times New Roman"/>
                      <w:sz w:val="24"/>
                    </w:rPr>
                    <w:t>A</w:t>
                  </w:r>
                </w:p>
              </w:tc>
              <w:tc>
                <w:tcPr>
                  <w:tcW w:w="3144" w:type="dxa"/>
                  <w:vAlign w:val="center"/>
                </w:tcPr>
                <w:p w:rsidR="007C08E5" w:rsidRPr="007C08E5" w:rsidRDefault="007C08E5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</w:rPr>
                    <w:t>部門</w:t>
                  </w:r>
                  <w:r w:rsidRPr="007C08E5">
                    <w:rPr>
                      <w:rFonts w:ascii="Times New Roman" w:hAnsi="Times New Roman"/>
                      <w:sz w:val="24"/>
                    </w:rPr>
                    <w:t>B</w:t>
                  </w:r>
                </w:p>
              </w:tc>
            </w:tr>
            <w:tr w:rsidR="007C08E5" w:rsidRPr="007C08E5" w:rsidTr="00E717A1">
              <w:tc>
                <w:tcPr>
                  <w:tcW w:w="1842" w:type="dxa"/>
                  <w:vAlign w:val="center"/>
                </w:tcPr>
                <w:p w:rsidR="007C08E5" w:rsidRPr="007C08E5" w:rsidRDefault="007C08E5" w:rsidP="007C08E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IP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位址的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br/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最大範圍</w:t>
                  </w:r>
                </w:p>
              </w:tc>
              <w:tc>
                <w:tcPr>
                  <w:tcW w:w="3126" w:type="dxa"/>
                </w:tcPr>
                <w:p w:rsidR="007C08E5" w:rsidRPr="007C08E5" w:rsidRDefault="007C08E5" w:rsidP="007C08E5">
                  <w:pPr>
                    <w:spacing w:beforeLines="50" w:before="180"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由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0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 (1)</w:t>
                  </w:r>
                </w:p>
                <w:p w:rsidR="007C08E5" w:rsidRPr="007C08E5" w:rsidRDefault="007C08E5" w:rsidP="007C08E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至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63</w:t>
                  </w:r>
                  <w:r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(1)</w:t>
                  </w:r>
                </w:p>
              </w:tc>
              <w:tc>
                <w:tcPr>
                  <w:tcW w:w="3144" w:type="dxa"/>
                </w:tcPr>
                <w:p w:rsidR="007C08E5" w:rsidRPr="007C08E5" w:rsidRDefault="007C08E5" w:rsidP="007C08E5">
                  <w:pPr>
                    <w:spacing w:beforeLines="50" w:before="180"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由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.64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 (1)</w:t>
                  </w:r>
                </w:p>
                <w:p w:rsidR="007C08E5" w:rsidRPr="007C08E5" w:rsidRDefault="007C08E5" w:rsidP="007C08E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至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127</w:t>
                  </w:r>
                  <w:r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(1)</w:t>
                  </w:r>
                </w:p>
              </w:tc>
            </w:tr>
            <w:tr w:rsidR="007C08E5" w:rsidRPr="007C08E5" w:rsidTr="007C08E5">
              <w:tc>
                <w:tcPr>
                  <w:tcW w:w="1842" w:type="dxa"/>
                  <w:vAlign w:val="center"/>
                </w:tcPr>
                <w:p w:rsidR="007C08E5" w:rsidRPr="007C08E5" w:rsidRDefault="007C08E5" w:rsidP="007C08E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子網絡遮罩</w:t>
                  </w:r>
                </w:p>
              </w:tc>
              <w:tc>
                <w:tcPr>
                  <w:tcW w:w="6270" w:type="dxa"/>
                  <w:gridSpan w:val="2"/>
                  <w:vAlign w:val="center"/>
                </w:tcPr>
                <w:p w:rsidR="007C08E5" w:rsidRPr="007C08E5" w:rsidRDefault="007C08E5" w:rsidP="007C08E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255.255.255.192</w:t>
                  </w:r>
                </w:p>
              </w:tc>
            </w:tr>
          </w:tbl>
          <w:p w:rsidR="00016C9D" w:rsidRDefault="00016C9D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可接受下列答案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tbl>
            <w:tblPr>
              <w:tblStyle w:val="a3"/>
              <w:tblW w:w="8112" w:type="dxa"/>
              <w:tblInd w:w="334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3126"/>
              <w:gridCol w:w="3144"/>
            </w:tblGrid>
            <w:tr w:rsidR="00016C9D" w:rsidRPr="007C08E5" w:rsidTr="00E717A1">
              <w:trPr>
                <w:trHeight w:val="464"/>
              </w:trPr>
              <w:tc>
                <w:tcPr>
                  <w:tcW w:w="1842" w:type="dxa"/>
                </w:tcPr>
                <w:p w:rsidR="00016C9D" w:rsidRPr="007C08E5" w:rsidRDefault="00016C9D" w:rsidP="00016C9D">
                  <w:pPr>
                    <w:ind w:left="127" w:hangingChars="53" w:hanging="127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126" w:type="dxa"/>
                  <w:vAlign w:val="center"/>
                </w:tcPr>
                <w:p w:rsidR="00016C9D" w:rsidRPr="007C08E5" w:rsidRDefault="00016C9D" w:rsidP="00016C9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</w:rPr>
                    <w:t>部門</w:t>
                  </w:r>
                  <w:r w:rsidRPr="007C08E5">
                    <w:rPr>
                      <w:rFonts w:ascii="Times New Roman" w:hAnsi="Times New Roman"/>
                      <w:sz w:val="24"/>
                    </w:rPr>
                    <w:t>A</w:t>
                  </w:r>
                </w:p>
              </w:tc>
              <w:tc>
                <w:tcPr>
                  <w:tcW w:w="3144" w:type="dxa"/>
                  <w:vAlign w:val="center"/>
                </w:tcPr>
                <w:p w:rsidR="00016C9D" w:rsidRPr="007C08E5" w:rsidRDefault="00016C9D" w:rsidP="00016C9D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</w:rPr>
                    <w:t>部門</w:t>
                  </w:r>
                  <w:r w:rsidRPr="007C08E5">
                    <w:rPr>
                      <w:rFonts w:ascii="Times New Roman" w:hAnsi="Times New Roman"/>
                      <w:sz w:val="24"/>
                    </w:rPr>
                    <w:t>B</w:t>
                  </w:r>
                </w:p>
              </w:tc>
            </w:tr>
            <w:tr w:rsidR="00016C9D" w:rsidRPr="007C08E5" w:rsidTr="00E717A1">
              <w:tc>
                <w:tcPr>
                  <w:tcW w:w="1842" w:type="dxa"/>
                  <w:vAlign w:val="center"/>
                </w:tcPr>
                <w:p w:rsidR="00016C9D" w:rsidRPr="007C08E5" w:rsidRDefault="00016C9D" w:rsidP="00016C9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IP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位址的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br/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最大範圍</w:t>
                  </w:r>
                </w:p>
              </w:tc>
              <w:tc>
                <w:tcPr>
                  <w:tcW w:w="3126" w:type="dxa"/>
                </w:tcPr>
                <w:p w:rsidR="00016C9D" w:rsidRPr="007C08E5" w:rsidRDefault="00016C9D" w:rsidP="00016C9D">
                  <w:pPr>
                    <w:spacing w:beforeLines="50" w:before="180"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由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>1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 (1)</w:t>
                  </w:r>
                </w:p>
                <w:p w:rsidR="00016C9D" w:rsidRPr="007C08E5" w:rsidRDefault="00016C9D" w:rsidP="00016C9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至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6</w:t>
                  </w:r>
                  <w:r>
                    <w:rPr>
                      <w:rFonts w:ascii="Times New Roman" w:hAnsi="Times New Roman" w:hint="eastAsia"/>
                      <w:sz w:val="24"/>
                      <w:u w:val="single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(1)</w:t>
                  </w:r>
                </w:p>
              </w:tc>
              <w:tc>
                <w:tcPr>
                  <w:tcW w:w="3144" w:type="dxa"/>
                </w:tcPr>
                <w:p w:rsidR="00016C9D" w:rsidRPr="007C08E5" w:rsidRDefault="00016C9D" w:rsidP="00016C9D">
                  <w:pPr>
                    <w:spacing w:beforeLines="50" w:before="180"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由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.6</w:t>
                  </w:r>
                  <w:r>
                    <w:rPr>
                      <w:rFonts w:ascii="Times New Roman" w:hAnsi="Times New Roman" w:hint="eastAsia"/>
                      <w:sz w:val="24"/>
                      <w:u w:val="single"/>
                    </w:rPr>
                    <w:t>5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 (1)</w:t>
                  </w:r>
                </w:p>
                <w:p w:rsidR="00016C9D" w:rsidRPr="007C08E5" w:rsidRDefault="00016C9D" w:rsidP="00016C9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至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192.168.1.</w:t>
                  </w:r>
                  <w:r w:rsidRPr="007C08E5">
                    <w:rPr>
                      <w:rFonts w:ascii="Times New Roman" w:hAnsi="Times New Roman"/>
                      <w:sz w:val="24"/>
                      <w:u w:val="single"/>
                      <w:lang w:eastAsia="zh-HK"/>
                    </w:rPr>
                    <w:t>12</w:t>
                  </w:r>
                  <w:r>
                    <w:rPr>
                      <w:rFonts w:ascii="Times New Roman" w:hAnsi="Times New Roman" w:hint="eastAsia"/>
                      <w:sz w:val="24"/>
                      <w:u w:val="single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lang w:eastAsia="zh-HK"/>
                    </w:rPr>
                    <w:t xml:space="preserve">   </w:t>
                  </w: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(1)</w:t>
                  </w:r>
                </w:p>
              </w:tc>
            </w:tr>
            <w:tr w:rsidR="00016C9D" w:rsidRPr="007C08E5" w:rsidTr="00C643C6">
              <w:tc>
                <w:tcPr>
                  <w:tcW w:w="1842" w:type="dxa"/>
                  <w:vAlign w:val="center"/>
                </w:tcPr>
                <w:p w:rsidR="00016C9D" w:rsidRPr="007C08E5" w:rsidRDefault="00016C9D" w:rsidP="00016C9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子網絡遮罩</w:t>
                  </w:r>
                </w:p>
              </w:tc>
              <w:tc>
                <w:tcPr>
                  <w:tcW w:w="6270" w:type="dxa"/>
                  <w:gridSpan w:val="2"/>
                  <w:vAlign w:val="center"/>
                </w:tcPr>
                <w:p w:rsidR="00016C9D" w:rsidRPr="007C08E5" w:rsidRDefault="00016C9D" w:rsidP="00016C9D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7C08E5">
                    <w:rPr>
                      <w:rFonts w:ascii="Times New Roman" w:hAnsi="Times New Roman"/>
                      <w:sz w:val="24"/>
                      <w:lang w:eastAsia="zh-HK"/>
                    </w:rPr>
                    <w:t>255.255.255.192</w:t>
                  </w:r>
                </w:p>
              </w:tc>
            </w:tr>
          </w:tbl>
          <w:p w:rsidR="00C56B3C" w:rsidRDefault="00C56B3C" w:rsidP="00C56B3C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7C08E5" w:rsidRPr="00F57B31" w:rsidRDefault="007C08E5" w:rsidP="00A00CD4">
            <w:pPr>
              <w:pStyle w:val="a5"/>
              <w:numPr>
                <w:ilvl w:val="0"/>
                <w:numId w:val="19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64 – 2 = 62</w:t>
            </w:r>
          </w:p>
          <w:p w:rsidR="007C08E5" w:rsidRPr="00CB7FE7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192.168.1.0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為網絡名稱，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192.168.1.63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為廣播位址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56B3C" w:rsidRDefault="00C56B3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21D8C" w:rsidRDefault="00D21D8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C08E5" w:rsidRPr="001546D8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7C08E5" w:rsidRPr="003F31A5" w:rsidTr="00667B54">
        <w:trPr>
          <w:trHeight w:val="145"/>
        </w:trPr>
        <w:tc>
          <w:tcPr>
            <w:tcW w:w="272" w:type="dxa"/>
            <w:shd w:val="clear" w:color="auto" w:fill="auto"/>
          </w:tcPr>
          <w:p w:rsidR="007C08E5" w:rsidRPr="00CB7FE7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7C08E5" w:rsidRPr="007C08E5" w:rsidRDefault="007C08E5" w:rsidP="007C08E5">
            <w:pPr>
              <w:pStyle w:val="a5"/>
              <w:ind w:leftChars="0" w:left="-31" w:rightChars="-14" w:right="-31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d) 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7C08E5" w:rsidRPr="007C08E5" w:rsidRDefault="007C08E5" w:rsidP="00A00CD4">
            <w:pPr>
              <w:pStyle w:val="a5"/>
              <w:numPr>
                <w:ilvl w:val="0"/>
                <w:numId w:val="20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密碼必須包含大小楷、數字及符號，長度最少為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 xml:space="preserve">8 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字符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 xml:space="preserve"> /</w:t>
            </w:r>
          </w:p>
          <w:p w:rsidR="007C08E5" w:rsidRP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不可重用以前曾使用的舊密碼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其他合理的答案</w:t>
            </w: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  <w:p w:rsidR="00D72A08" w:rsidRDefault="00D72A08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7C08E5" w:rsidRPr="007C08E5" w:rsidRDefault="007C08E5" w:rsidP="00A00CD4">
            <w:pPr>
              <w:pStyle w:val="a5"/>
              <w:numPr>
                <w:ilvl w:val="0"/>
                <w:numId w:val="20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用戶可能有更大機會將密碼寫在紙上。</w:t>
            </w:r>
          </w:p>
          <w:p w:rsidR="007C08E5" w:rsidRDefault="007C08E5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C08E5">
              <w:rPr>
                <w:rFonts w:ascii="Times New Roman" w:hAnsi="Times New Roman" w:hint="eastAsia"/>
                <w:szCs w:val="24"/>
                <w:lang w:val="en-CA"/>
              </w:rPr>
              <w:t>用戶可能傾向使用較簡單易記的密碼組合。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D72A08" w:rsidRDefault="00D72A08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C08E5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7C08E5" w:rsidRPr="00F57B31" w:rsidRDefault="007C08E5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276793" w:rsidRPr="009D2EFC" w:rsidRDefault="00276793" w:rsidP="007C08E5">
      <w:pPr>
        <w:rPr>
          <w:rFonts w:ascii="Times New Roman" w:hAnsi="Times New Roman"/>
          <w:sz w:val="24"/>
          <w:szCs w:val="24"/>
        </w:rPr>
      </w:pPr>
    </w:p>
    <w:sectPr w:rsidR="00276793" w:rsidRPr="009D2EFC" w:rsidSect="003B46FC">
      <w:footerReference w:type="default" r:id="rId8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94" w:rsidRDefault="00B55B94" w:rsidP="00BC49C3">
      <w:pPr>
        <w:spacing w:after="0" w:line="240" w:lineRule="auto"/>
      </w:pPr>
      <w:r>
        <w:separator/>
      </w:r>
    </w:p>
  </w:endnote>
  <w:endnote w:type="continuationSeparator" w:id="0">
    <w:p w:rsidR="00B55B94" w:rsidRDefault="00B55B94" w:rsidP="00BC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69" w:rsidRPr="002D6845" w:rsidRDefault="004A1669" w:rsidP="003B46FC">
    <w:pPr>
      <w:pStyle w:val="aa"/>
      <w:spacing w:after="10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94" w:rsidRDefault="00B55B94" w:rsidP="00BC49C3">
      <w:pPr>
        <w:spacing w:after="0" w:line="240" w:lineRule="auto"/>
      </w:pPr>
      <w:r>
        <w:separator/>
      </w:r>
    </w:p>
  </w:footnote>
  <w:footnote w:type="continuationSeparator" w:id="0">
    <w:p w:rsidR="00B55B94" w:rsidRDefault="00B55B94" w:rsidP="00BC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CE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846E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53516"/>
    <w:multiLevelType w:val="hybridMultilevel"/>
    <w:tmpl w:val="FEE079B6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60E87"/>
    <w:multiLevelType w:val="hybridMultilevel"/>
    <w:tmpl w:val="A56835AE"/>
    <w:lvl w:ilvl="0" w:tplc="7D048D4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35E9B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A28CA"/>
    <w:multiLevelType w:val="hybridMultilevel"/>
    <w:tmpl w:val="1BE47844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40111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05224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9738C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F28D1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2592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A3FBD"/>
    <w:multiLevelType w:val="hybridMultilevel"/>
    <w:tmpl w:val="54849FD0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A2222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577C0F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22B76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E0421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092623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3F18B1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577C0C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91523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19"/>
  </w:num>
  <w:num w:numId="9">
    <w:abstractNumId w:val="12"/>
  </w:num>
  <w:num w:numId="10">
    <w:abstractNumId w:val="18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E9"/>
    <w:rsid w:val="00001076"/>
    <w:rsid w:val="00006C00"/>
    <w:rsid w:val="00011F5F"/>
    <w:rsid w:val="00016C9D"/>
    <w:rsid w:val="000233F9"/>
    <w:rsid w:val="000334DE"/>
    <w:rsid w:val="00037235"/>
    <w:rsid w:val="0005030C"/>
    <w:rsid w:val="00053C1A"/>
    <w:rsid w:val="000559BA"/>
    <w:rsid w:val="00067F6E"/>
    <w:rsid w:val="00072B87"/>
    <w:rsid w:val="000A2D5B"/>
    <w:rsid w:val="000B5F5C"/>
    <w:rsid w:val="000D3790"/>
    <w:rsid w:val="000E6331"/>
    <w:rsid w:val="00106C5F"/>
    <w:rsid w:val="00140736"/>
    <w:rsid w:val="00140C0D"/>
    <w:rsid w:val="0015013D"/>
    <w:rsid w:val="001546D8"/>
    <w:rsid w:val="0016360E"/>
    <w:rsid w:val="001674FA"/>
    <w:rsid w:val="00167589"/>
    <w:rsid w:val="00167F35"/>
    <w:rsid w:val="001827A2"/>
    <w:rsid w:val="00190637"/>
    <w:rsid w:val="0019097D"/>
    <w:rsid w:val="001A2679"/>
    <w:rsid w:val="001A665D"/>
    <w:rsid w:val="001B4B3C"/>
    <w:rsid w:val="001D43FB"/>
    <w:rsid w:val="001E4E94"/>
    <w:rsid w:val="00207783"/>
    <w:rsid w:val="002226A3"/>
    <w:rsid w:val="002234D3"/>
    <w:rsid w:val="0022520C"/>
    <w:rsid w:val="002255A2"/>
    <w:rsid w:val="002360C4"/>
    <w:rsid w:val="00236A40"/>
    <w:rsid w:val="002436AA"/>
    <w:rsid w:val="002667CD"/>
    <w:rsid w:val="00276793"/>
    <w:rsid w:val="0028438F"/>
    <w:rsid w:val="002A17C8"/>
    <w:rsid w:val="002A63DC"/>
    <w:rsid w:val="002B0D92"/>
    <w:rsid w:val="002B5F93"/>
    <w:rsid w:val="002C0C85"/>
    <w:rsid w:val="002D2FF2"/>
    <w:rsid w:val="002D6845"/>
    <w:rsid w:val="0030646D"/>
    <w:rsid w:val="00306BCD"/>
    <w:rsid w:val="00312360"/>
    <w:rsid w:val="0031749B"/>
    <w:rsid w:val="0032188F"/>
    <w:rsid w:val="00322B21"/>
    <w:rsid w:val="00331B14"/>
    <w:rsid w:val="00357BEB"/>
    <w:rsid w:val="00372F5C"/>
    <w:rsid w:val="00376134"/>
    <w:rsid w:val="003769F9"/>
    <w:rsid w:val="003842C7"/>
    <w:rsid w:val="003868DC"/>
    <w:rsid w:val="00393802"/>
    <w:rsid w:val="003944A0"/>
    <w:rsid w:val="00396DE2"/>
    <w:rsid w:val="003A0314"/>
    <w:rsid w:val="003B46FC"/>
    <w:rsid w:val="003C4C98"/>
    <w:rsid w:val="003C6A4A"/>
    <w:rsid w:val="003D2554"/>
    <w:rsid w:val="003E4CFA"/>
    <w:rsid w:val="003E5FA1"/>
    <w:rsid w:val="003F0E5F"/>
    <w:rsid w:val="003F31A5"/>
    <w:rsid w:val="0043253F"/>
    <w:rsid w:val="00461F4E"/>
    <w:rsid w:val="00462BAD"/>
    <w:rsid w:val="00472887"/>
    <w:rsid w:val="0048765B"/>
    <w:rsid w:val="004A1669"/>
    <w:rsid w:val="004B2F86"/>
    <w:rsid w:val="004B5A85"/>
    <w:rsid w:val="004B6975"/>
    <w:rsid w:val="004D5007"/>
    <w:rsid w:val="004D713D"/>
    <w:rsid w:val="004E2B7F"/>
    <w:rsid w:val="004E38C8"/>
    <w:rsid w:val="004E5798"/>
    <w:rsid w:val="004F2FC9"/>
    <w:rsid w:val="005032AA"/>
    <w:rsid w:val="005047E4"/>
    <w:rsid w:val="00507584"/>
    <w:rsid w:val="00510A31"/>
    <w:rsid w:val="00512731"/>
    <w:rsid w:val="0051424F"/>
    <w:rsid w:val="00522635"/>
    <w:rsid w:val="00523C3D"/>
    <w:rsid w:val="005355D4"/>
    <w:rsid w:val="0054478A"/>
    <w:rsid w:val="005607A1"/>
    <w:rsid w:val="00575FE1"/>
    <w:rsid w:val="00592221"/>
    <w:rsid w:val="005A15BE"/>
    <w:rsid w:val="005B72DB"/>
    <w:rsid w:val="005C02E9"/>
    <w:rsid w:val="005C208F"/>
    <w:rsid w:val="005D26E9"/>
    <w:rsid w:val="005D63E7"/>
    <w:rsid w:val="005F5EC0"/>
    <w:rsid w:val="00602685"/>
    <w:rsid w:val="00614654"/>
    <w:rsid w:val="00621BCD"/>
    <w:rsid w:val="006256C8"/>
    <w:rsid w:val="006469C7"/>
    <w:rsid w:val="00651F7B"/>
    <w:rsid w:val="00663BBD"/>
    <w:rsid w:val="00664BEC"/>
    <w:rsid w:val="006677C1"/>
    <w:rsid w:val="00667B54"/>
    <w:rsid w:val="006717B6"/>
    <w:rsid w:val="00673C7F"/>
    <w:rsid w:val="00685453"/>
    <w:rsid w:val="00697DEB"/>
    <w:rsid w:val="006A2A62"/>
    <w:rsid w:val="006B08CE"/>
    <w:rsid w:val="006C3831"/>
    <w:rsid w:val="006F4514"/>
    <w:rsid w:val="007132E3"/>
    <w:rsid w:val="00716A58"/>
    <w:rsid w:val="007245C2"/>
    <w:rsid w:val="0072614A"/>
    <w:rsid w:val="0072667F"/>
    <w:rsid w:val="00726AC1"/>
    <w:rsid w:val="00740A0B"/>
    <w:rsid w:val="00750A7E"/>
    <w:rsid w:val="007626BE"/>
    <w:rsid w:val="007656CF"/>
    <w:rsid w:val="00770C02"/>
    <w:rsid w:val="007740C7"/>
    <w:rsid w:val="00782E04"/>
    <w:rsid w:val="0078520D"/>
    <w:rsid w:val="0078638E"/>
    <w:rsid w:val="00790699"/>
    <w:rsid w:val="007A5B6A"/>
    <w:rsid w:val="007A69B4"/>
    <w:rsid w:val="007C08E5"/>
    <w:rsid w:val="007C4B5A"/>
    <w:rsid w:val="007D0047"/>
    <w:rsid w:val="007D09A7"/>
    <w:rsid w:val="007D0F95"/>
    <w:rsid w:val="007E6C47"/>
    <w:rsid w:val="007F022E"/>
    <w:rsid w:val="007F5983"/>
    <w:rsid w:val="007F7EA1"/>
    <w:rsid w:val="0082556A"/>
    <w:rsid w:val="008508CB"/>
    <w:rsid w:val="00881D2A"/>
    <w:rsid w:val="00891A8E"/>
    <w:rsid w:val="008B0D07"/>
    <w:rsid w:val="008B313F"/>
    <w:rsid w:val="008C678D"/>
    <w:rsid w:val="008C6840"/>
    <w:rsid w:val="008D2E40"/>
    <w:rsid w:val="008E6F35"/>
    <w:rsid w:val="008F378C"/>
    <w:rsid w:val="008F3B11"/>
    <w:rsid w:val="00902362"/>
    <w:rsid w:val="00922FE5"/>
    <w:rsid w:val="00933568"/>
    <w:rsid w:val="0093489D"/>
    <w:rsid w:val="0093719B"/>
    <w:rsid w:val="00942A86"/>
    <w:rsid w:val="00952BD9"/>
    <w:rsid w:val="00957E4A"/>
    <w:rsid w:val="00963972"/>
    <w:rsid w:val="00965BC3"/>
    <w:rsid w:val="009700F6"/>
    <w:rsid w:val="00972809"/>
    <w:rsid w:val="009876C2"/>
    <w:rsid w:val="00997AB4"/>
    <w:rsid w:val="009B6608"/>
    <w:rsid w:val="009C3631"/>
    <w:rsid w:val="009C5BB7"/>
    <w:rsid w:val="009C5DEF"/>
    <w:rsid w:val="009D2EFC"/>
    <w:rsid w:val="009D3639"/>
    <w:rsid w:val="009E7C59"/>
    <w:rsid w:val="009F7879"/>
    <w:rsid w:val="00A00CD4"/>
    <w:rsid w:val="00A06EC2"/>
    <w:rsid w:val="00A2056B"/>
    <w:rsid w:val="00A20CEE"/>
    <w:rsid w:val="00A214C5"/>
    <w:rsid w:val="00A33E15"/>
    <w:rsid w:val="00A47268"/>
    <w:rsid w:val="00A544DE"/>
    <w:rsid w:val="00A54944"/>
    <w:rsid w:val="00A572BC"/>
    <w:rsid w:val="00A615D7"/>
    <w:rsid w:val="00A61FBD"/>
    <w:rsid w:val="00A705CB"/>
    <w:rsid w:val="00A71068"/>
    <w:rsid w:val="00A95629"/>
    <w:rsid w:val="00AB17B7"/>
    <w:rsid w:val="00AB62F2"/>
    <w:rsid w:val="00AE08E0"/>
    <w:rsid w:val="00AE6372"/>
    <w:rsid w:val="00AF4101"/>
    <w:rsid w:val="00B012C5"/>
    <w:rsid w:val="00B32BEE"/>
    <w:rsid w:val="00B3606C"/>
    <w:rsid w:val="00B42F64"/>
    <w:rsid w:val="00B55B94"/>
    <w:rsid w:val="00B70B8A"/>
    <w:rsid w:val="00B76500"/>
    <w:rsid w:val="00B83429"/>
    <w:rsid w:val="00BC0520"/>
    <w:rsid w:val="00BC49C3"/>
    <w:rsid w:val="00BE46F1"/>
    <w:rsid w:val="00BF3640"/>
    <w:rsid w:val="00C12D83"/>
    <w:rsid w:val="00C22E63"/>
    <w:rsid w:val="00C2506C"/>
    <w:rsid w:val="00C333EB"/>
    <w:rsid w:val="00C428D5"/>
    <w:rsid w:val="00C42AF5"/>
    <w:rsid w:val="00C43A13"/>
    <w:rsid w:val="00C56B3C"/>
    <w:rsid w:val="00C658DB"/>
    <w:rsid w:val="00C7042B"/>
    <w:rsid w:val="00C71DB1"/>
    <w:rsid w:val="00C768B0"/>
    <w:rsid w:val="00C76ADD"/>
    <w:rsid w:val="00C8561C"/>
    <w:rsid w:val="00C86B53"/>
    <w:rsid w:val="00C971F0"/>
    <w:rsid w:val="00CB0981"/>
    <w:rsid w:val="00CB37F7"/>
    <w:rsid w:val="00CB7FE7"/>
    <w:rsid w:val="00CC45A1"/>
    <w:rsid w:val="00CE0D37"/>
    <w:rsid w:val="00CF0105"/>
    <w:rsid w:val="00D217AD"/>
    <w:rsid w:val="00D218D8"/>
    <w:rsid w:val="00D21D8C"/>
    <w:rsid w:val="00D22AEC"/>
    <w:rsid w:val="00D24E4E"/>
    <w:rsid w:val="00D30E55"/>
    <w:rsid w:val="00D34996"/>
    <w:rsid w:val="00D420C1"/>
    <w:rsid w:val="00D62D51"/>
    <w:rsid w:val="00D72A08"/>
    <w:rsid w:val="00D875A2"/>
    <w:rsid w:val="00D9376C"/>
    <w:rsid w:val="00DA26DC"/>
    <w:rsid w:val="00DA403A"/>
    <w:rsid w:val="00DB64DC"/>
    <w:rsid w:val="00DC2ED7"/>
    <w:rsid w:val="00DD0EBD"/>
    <w:rsid w:val="00DD6DFE"/>
    <w:rsid w:val="00DF20BC"/>
    <w:rsid w:val="00DF5211"/>
    <w:rsid w:val="00DF721A"/>
    <w:rsid w:val="00E267A5"/>
    <w:rsid w:val="00E312F2"/>
    <w:rsid w:val="00E33AE7"/>
    <w:rsid w:val="00E479A3"/>
    <w:rsid w:val="00E717A1"/>
    <w:rsid w:val="00E75DD8"/>
    <w:rsid w:val="00E9597C"/>
    <w:rsid w:val="00EA60D8"/>
    <w:rsid w:val="00EB12B8"/>
    <w:rsid w:val="00EC46DA"/>
    <w:rsid w:val="00ED5D60"/>
    <w:rsid w:val="00ED6E2D"/>
    <w:rsid w:val="00EF09BB"/>
    <w:rsid w:val="00F30739"/>
    <w:rsid w:val="00F57B31"/>
    <w:rsid w:val="00F7021D"/>
    <w:rsid w:val="00F94B28"/>
    <w:rsid w:val="00F95267"/>
    <w:rsid w:val="00F96165"/>
    <w:rsid w:val="00FA13E8"/>
    <w:rsid w:val="00FC0484"/>
    <w:rsid w:val="00FC610E"/>
    <w:rsid w:val="00FD1F60"/>
    <w:rsid w:val="00FD54DD"/>
    <w:rsid w:val="00FD64B3"/>
    <w:rsid w:val="00FD7424"/>
    <w:rsid w:val="00FE280E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4E421-F3A3-4F79-8AF0-9506CF5E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a3">
    <w:name w:val="Table Grid"/>
    <w:basedOn w:val="a1"/>
    <w:rsid w:val="0019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F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aa">
    <w:name w:val="footer"/>
    <w:basedOn w:val="a"/>
    <w:link w:val="ab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a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ac">
    <w:name w:val="Body Text"/>
    <w:basedOn w:val="a"/>
    <w:link w:val="ad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ad">
    <w:name w:val="本文 字元"/>
    <w:basedOn w:val="a0"/>
    <w:link w:val="ac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a1"/>
    <w:next w:val="a3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932F-6C14-424D-A1F1-D1941F29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HKACE</dc:creator>
  <cp:keywords/>
  <dc:description/>
  <cp:lastModifiedBy>MC LIU</cp:lastModifiedBy>
  <cp:revision>57</cp:revision>
  <cp:lastPrinted>2018-01-09T06:31:00Z</cp:lastPrinted>
  <dcterms:created xsi:type="dcterms:W3CDTF">2016-12-28T10:02:00Z</dcterms:created>
  <dcterms:modified xsi:type="dcterms:W3CDTF">2018-01-09T11:16:00Z</dcterms:modified>
</cp:coreProperties>
</file>